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Муниципальное казённое общеобразовательное учреждение «Средняя общеобразовательная школа №15» с. Ивановское</w:t>
      </w:r>
    </w:p>
    <w:p w:rsidR="00294A36" w:rsidRPr="00AD5F02" w:rsidRDefault="00294A36"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Разработка конспекта урока ОРКСЭ</w:t>
      </w:r>
    </w:p>
    <w:p w:rsidR="00294A36" w:rsidRPr="00AD5F02" w:rsidRDefault="00294A36" w:rsidP="00AD5F02">
      <w:pPr>
        <w:spacing w:after="0" w:line="360" w:lineRule="auto"/>
        <w:rPr>
          <w:rFonts w:ascii="Times New Roman" w:hAnsi="Times New Roman" w:cs="Times New Roman"/>
          <w:sz w:val="28"/>
          <w:szCs w:val="28"/>
        </w:rPr>
      </w:pPr>
      <w:r w:rsidRPr="00AD5F02">
        <w:rPr>
          <w:rFonts w:ascii="Times New Roman" w:hAnsi="Times New Roman" w:cs="Times New Roman"/>
          <w:b/>
          <w:sz w:val="28"/>
          <w:szCs w:val="28"/>
        </w:rPr>
        <w:t>Модуль</w:t>
      </w:r>
      <w:r w:rsidRPr="00AD5F02">
        <w:rPr>
          <w:rFonts w:ascii="Times New Roman" w:hAnsi="Times New Roman" w:cs="Times New Roman"/>
          <w:sz w:val="28"/>
          <w:szCs w:val="28"/>
        </w:rPr>
        <w:t xml:space="preserve"> «Основы православной культуры»</w:t>
      </w:r>
    </w:p>
    <w:p w:rsidR="00294A36" w:rsidRPr="00AD5F02" w:rsidRDefault="00294A36"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по теме «ПОДВИГ»</w:t>
      </w:r>
    </w:p>
    <w:p w:rsidR="00294A36" w:rsidRPr="00AD5F02" w:rsidRDefault="00294A36"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Подготовила:</w:t>
      </w:r>
    </w:p>
    <w:p w:rsidR="00294A36" w:rsidRPr="00AD5F02" w:rsidRDefault="00294A36"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учитель начальных классов</w:t>
      </w:r>
    </w:p>
    <w:p w:rsidR="00294A36"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Дзоз Катерина Александровна</w:t>
      </w:r>
    </w:p>
    <w:p w:rsidR="00294A36"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b/>
          <w:sz w:val="28"/>
          <w:szCs w:val="28"/>
        </w:rPr>
        <w:t>Участники:</w:t>
      </w:r>
      <w:r w:rsidRPr="00AD5F02">
        <w:rPr>
          <w:rFonts w:ascii="Times New Roman" w:hAnsi="Times New Roman" w:cs="Times New Roman"/>
          <w:sz w:val="28"/>
          <w:szCs w:val="28"/>
        </w:rPr>
        <w:t xml:space="preserve"> учащиеся 4</w:t>
      </w:r>
      <w:r w:rsidR="00294A36" w:rsidRPr="00AD5F02">
        <w:rPr>
          <w:rFonts w:ascii="Times New Roman" w:hAnsi="Times New Roman" w:cs="Times New Roman"/>
          <w:sz w:val="28"/>
          <w:szCs w:val="28"/>
        </w:rPr>
        <w:t xml:space="preserve"> класса.</w:t>
      </w:r>
    </w:p>
    <w:p w:rsidR="00294A36" w:rsidRPr="00AD5F02" w:rsidRDefault="00294A36" w:rsidP="00AD5F02">
      <w:pPr>
        <w:spacing w:after="0" w:line="360" w:lineRule="auto"/>
        <w:rPr>
          <w:rFonts w:ascii="Times New Roman" w:hAnsi="Times New Roman" w:cs="Times New Roman"/>
          <w:sz w:val="28"/>
          <w:szCs w:val="28"/>
        </w:rPr>
      </w:pPr>
      <w:r w:rsidRPr="00AD5F02">
        <w:rPr>
          <w:rFonts w:ascii="Times New Roman" w:hAnsi="Times New Roman" w:cs="Times New Roman"/>
          <w:b/>
          <w:sz w:val="28"/>
          <w:szCs w:val="28"/>
        </w:rPr>
        <w:t>Тип урока:</w:t>
      </w:r>
      <w:r w:rsidRPr="00AD5F02">
        <w:rPr>
          <w:rFonts w:ascii="Times New Roman" w:hAnsi="Times New Roman" w:cs="Times New Roman"/>
          <w:sz w:val="28"/>
          <w:szCs w:val="28"/>
        </w:rPr>
        <w:t xml:space="preserve"> Открытие нового знания</w:t>
      </w:r>
    </w:p>
    <w:p w:rsidR="00294A36" w:rsidRPr="00AD5F02" w:rsidRDefault="00294A36" w:rsidP="00AD5F02">
      <w:pPr>
        <w:spacing w:after="0" w:line="360" w:lineRule="auto"/>
        <w:rPr>
          <w:rFonts w:ascii="Times New Roman" w:hAnsi="Times New Roman" w:cs="Times New Roman"/>
          <w:sz w:val="28"/>
          <w:szCs w:val="28"/>
        </w:rPr>
      </w:pPr>
      <w:r w:rsidRPr="00AD5F02">
        <w:rPr>
          <w:rFonts w:ascii="Times New Roman" w:hAnsi="Times New Roman" w:cs="Times New Roman"/>
          <w:b/>
          <w:sz w:val="28"/>
          <w:szCs w:val="28"/>
        </w:rPr>
        <w:t>Название УМК</w:t>
      </w:r>
      <w:r w:rsidRPr="00AD5F02">
        <w:rPr>
          <w:rFonts w:ascii="Times New Roman" w:hAnsi="Times New Roman" w:cs="Times New Roman"/>
          <w:sz w:val="28"/>
          <w:szCs w:val="28"/>
        </w:rPr>
        <w:t> «Перспектива»</w:t>
      </w:r>
    </w:p>
    <w:p w:rsidR="00294A36" w:rsidRPr="00AD5F02" w:rsidRDefault="00294A36"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Педагогические цели урока:</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создание условий для ознакомления с православным пониманием подвига и жертвы;</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раскрытие жертвенной, бескорыстной стороны подвига;</w:t>
      </w:r>
    </w:p>
    <w:p w:rsidR="0026780A"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формирование потребности быть внимательным к людям, преодолевая эгоизм.</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проанализировать истории подвигов обычных людей.</w:t>
      </w:r>
    </w:p>
    <w:p w:rsid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b/>
          <w:sz w:val="28"/>
          <w:szCs w:val="28"/>
        </w:rPr>
        <w:t xml:space="preserve"> </w:t>
      </w:r>
      <w:r w:rsidR="00AD5F02" w:rsidRPr="00AD5F02">
        <w:rPr>
          <w:rFonts w:ascii="Times New Roman" w:hAnsi="Times New Roman" w:cs="Times New Roman"/>
          <w:b/>
          <w:sz w:val="28"/>
          <w:szCs w:val="28"/>
        </w:rPr>
        <w:t>Задачи:</w:t>
      </w:r>
    </w:p>
    <w:p w:rsidR="00AD5F02" w:rsidRPr="00AD5F02" w:rsidRDefault="00AD5F02" w:rsidP="00AD5F02">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D5F02">
        <w:rPr>
          <w:rFonts w:ascii="Times New Roman" w:hAnsi="Times New Roman" w:cs="Times New Roman"/>
          <w:sz w:val="28"/>
          <w:szCs w:val="28"/>
        </w:rPr>
        <w:t xml:space="preserve"> 1. Формировать интерес школьников к православной культуре.</w:t>
      </w:r>
    </w:p>
    <w:p w:rsidR="00AD5F02" w:rsidRPr="00AD5F02" w:rsidRDefault="00AD5F02"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             2. Обогащать, активизировать культурологический словарь. Узнать этимологию слова «подвиг», понять смысл и взаимосвязь слов: подвиг, жертва, подвижник. </w:t>
      </w:r>
    </w:p>
    <w:p w:rsidR="00AD5F02" w:rsidRPr="00AD5F02" w:rsidRDefault="00AD5F02"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             3. Развивать умение работать в группе; работать с иллюстративным материалом; высказывать и отстаивать свою точку зрения; читать и извлекать нужную информацию из текста. </w:t>
      </w:r>
    </w:p>
    <w:p w:rsidR="00AD5F02" w:rsidRPr="00AD5F02" w:rsidRDefault="00AD5F02"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             4. На примере жизни великих подвижников и простых людей воспитывать у учащихся активную жизненную позицию.</w:t>
      </w:r>
    </w:p>
    <w:p w:rsidR="00AD5F02" w:rsidRPr="00AD5F02" w:rsidRDefault="00AD5F02" w:rsidP="00AD5F02">
      <w:pPr>
        <w:spacing w:after="0" w:line="360" w:lineRule="auto"/>
        <w:rPr>
          <w:rFonts w:ascii="Times New Roman" w:hAnsi="Times New Roman" w:cs="Times New Roman"/>
          <w:sz w:val="28"/>
          <w:szCs w:val="28"/>
        </w:rPr>
      </w:pPr>
    </w:p>
    <w:p w:rsidR="00AD5F02" w:rsidRDefault="00AD5F02" w:rsidP="00AD5F02">
      <w:pPr>
        <w:spacing w:after="0" w:line="360" w:lineRule="auto"/>
        <w:rPr>
          <w:rFonts w:ascii="Times New Roman" w:hAnsi="Times New Roman" w:cs="Times New Roman"/>
          <w:sz w:val="28"/>
          <w:szCs w:val="28"/>
        </w:rPr>
      </w:pPr>
    </w:p>
    <w:p w:rsidR="00AD5F02" w:rsidRDefault="00AD5F02" w:rsidP="00AD5F02">
      <w:pPr>
        <w:spacing w:after="0" w:line="360" w:lineRule="auto"/>
        <w:rPr>
          <w:rFonts w:ascii="Times New Roman" w:hAnsi="Times New Roman" w:cs="Times New Roman"/>
          <w:sz w:val="28"/>
          <w:szCs w:val="28"/>
        </w:rPr>
      </w:pPr>
    </w:p>
    <w:p w:rsidR="00AD5F02" w:rsidRDefault="00AD5F02" w:rsidP="00AD5F02">
      <w:pPr>
        <w:spacing w:after="0" w:line="360" w:lineRule="auto"/>
        <w:rPr>
          <w:rFonts w:ascii="Times New Roman" w:hAnsi="Times New Roman" w:cs="Times New Roman"/>
          <w:sz w:val="28"/>
          <w:szCs w:val="28"/>
        </w:rPr>
      </w:pPr>
    </w:p>
    <w:p w:rsidR="00147479" w:rsidRPr="00AD5F02" w:rsidRDefault="00147479"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Образовательные ресурсы и оборудование:</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Кураев А.В. Основы религиозных культур и православной этики. Основы православной культуры. 4 класс. Учебное пособие для общеобразовательных учреждений – Москва: «Просвещение», 2010.</w:t>
      </w:r>
    </w:p>
    <w:p w:rsidR="00E96930" w:rsidRPr="00AD5F02" w:rsidRDefault="00E9693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«Толковый  словарь  русского языка» С. И. Ожегова</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Основы религиозных культур и православной этики. Основы православной культуры. Методические рекомендации для учителей. «Новое время», 2014.</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Музыкальная аппаратура, интерактивная доска, компьютер, мультимедийное оборудование, телефоны или планшеты у детей.</w:t>
      </w:r>
    </w:p>
    <w:p w:rsidR="00147479" w:rsidRPr="00AD5F02" w:rsidRDefault="00147479"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Интернет-ресурсы:</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http://www.wisdomcode.info/</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www.stihi.ruor/iruss</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http://www.pravoslavie.ru/</w:t>
      </w:r>
    </w:p>
    <w:p w:rsidR="00147479"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http://qrcoder.ru/</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https://ru.wikipedia.org/</w:t>
      </w:r>
    </w:p>
    <w:p w:rsidR="00294A36" w:rsidRPr="00AD5F02" w:rsidRDefault="00294A36"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Планируемые результаты:</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b/>
          <w:sz w:val="28"/>
          <w:szCs w:val="28"/>
        </w:rPr>
        <w:t>Предметные результаты:</w:t>
      </w:r>
      <w:r w:rsidRPr="00AD5F02">
        <w:rPr>
          <w:rFonts w:ascii="Times New Roman" w:hAnsi="Times New Roman" w:cs="Times New Roman"/>
          <w:sz w:val="28"/>
          <w:szCs w:val="28"/>
        </w:rPr>
        <w:t xml:space="preserve"> учащийся познакомится со понятиями “подвиг”, “подвижник”, “жертвенность”; научится понимать жертвенное отношение христиан к Богу, человеку, миру; совершенствовать устную речь в ходе дискуссии по теме урока, при составлении вопросов и ответов по учебнику Кураева А.В. “Основы православной культуры”.</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b/>
          <w:sz w:val="28"/>
          <w:szCs w:val="28"/>
        </w:rPr>
        <w:t>Метапредметные результаты:</w:t>
      </w:r>
      <w:r w:rsidRPr="00AD5F02">
        <w:rPr>
          <w:rFonts w:ascii="Times New Roman" w:hAnsi="Times New Roman" w:cs="Times New Roman"/>
          <w:sz w:val="28"/>
          <w:szCs w:val="28"/>
        </w:rPr>
        <w:t xml:space="preserve"> планирование учебного сотрудничества с учителем и со сверстниками; инициативное сотрудничество в поиске и сборе информации; управление поведением партнера; умение выражать свои мысли, ученик овладевает логическими УУД постановки и решения проблем: постановка и формулирование проблемы; самостоятельное создание способов решения проблем поискового характера; умение структурировать знания; умение осознанно и произвольно строить речевое высказывание; использует </w:t>
      </w:r>
      <w:r w:rsidRPr="00AD5F02">
        <w:rPr>
          <w:rFonts w:ascii="Times New Roman" w:hAnsi="Times New Roman" w:cs="Times New Roman"/>
          <w:sz w:val="28"/>
          <w:szCs w:val="28"/>
        </w:rPr>
        <w:lastRenderedPageBreak/>
        <w:t>знаково-символические средства представления информации (тест), осваивает начальные формы познавательной рефлексии.</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b/>
          <w:sz w:val="28"/>
          <w:szCs w:val="28"/>
        </w:rPr>
        <w:t>Личностные результаты:</w:t>
      </w:r>
      <w:r w:rsidRPr="00AD5F02">
        <w:rPr>
          <w:rFonts w:ascii="Times New Roman" w:hAnsi="Times New Roman" w:cs="Times New Roman"/>
          <w:sz w:val="28"/>
          <w:szCs w:val="28"/>
        </w:rPr>
        <w:t xml:space="preserve"> осмысление поступков героев с нравственными нормами; эмоционально “проживать” текст, выражать свои эмоций; понимать эмоции других людей, сочувствие, сопереживание.</w:t>
      </w:r>
    </w:p>
    <w:p w:rsidR="00294A36" w:rsidRPr="00AD5F02" w:rsidRDefault="00294A36"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Межпредметные связи: окружающий мир, литературное чтение, русский язык</w:t>
      </w:r>
    </w:p>
    <w:p w:rsidR="00147479" w:rsidRPr="00AD5F02" w:rsidRDefault="00147479" w:rsidP="00AD5F02">
      <w:pPr>
        <w:spacing w:after="0" w:line="360" w:lineRule="auto"/>
        <w:jc w:val="center"/>
        <w:rPr>
          <w:rFonts w:ascii="Times New Roman" w:hAnsi="Times New Roman" w:cs="Times New Roman"/>
          <w:b/>
          <w:sz w:val="28"/>
          <w:szCs w:val="28"/>
        </w:rPr>
      </w:pPr>
      <w:r w:rsidRPr="00AD5F02">
        <w:rPr>
          <w:rFonts w:ascii="Times New Roman" w:hAnsi="Times New Roman" w:cs="Times New Roman"/>
          <w:b/>
          <w:sz w:val="28"/>
          <w:szCs w:val="28"/>
        </w:rPr>
        <w:t>Ход урока</w:t>
      </w:r>
    </w:p>
    <w:p w:rsidR="0067368F" w:rsidRPr="00AD5F02" w:rsidRDefault="00147479"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1.Организационная часть.</w:t>
      </w:r>
    </w:p>
    <w:p w:rsidR="00D00138"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Я рада видеть всех вас, ведь каждый из вас, словно маленькое солнышко, которое согревает всех своими тёплыми лучами. А вы своими улыбками и добрыми делами согр</w:t>
      </w:r>
      <w:r w:rsidR="00D00138" w:rsidRPr="00AD5F02">
        <w:rPr>
          <w:rFonts w:ascii="Times New Roman" w:hAnsi="Times New Roman" w:cs="Times New Roman"/>
          <w:sz w:val="28"/>
          <w:szCs w:val="28"/>
        </w:rPr>
        <w:t>еваете сердца окружающих.</w:t>
      </w:r>
    </w:p>
    <w:p w:rsidR="00147479" w:rsidRPr="00AD5F02" w:rsidRDefault="00147479"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2. Проверка домашнего задания.</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w:t>
      </w:r>
      <w:r w:rsidR="000B5A14" w:rsidRPr="00AD5F02">
        <w:rPr>
          <w:rFonts w:ascii="Times New Roman" w:hAnsi="Times New Roman" w:cs="Times New Roman"/>
          <w:sz w:val="28"/>
          <w:szCs w:val="28"/>
        </w:rPr>
        <w:t>Давайте вспомним о чем мы с вами говорили на прошлом уроке</w:t>
      </w:r>
      <w:r w:rsidRPr="00AD5F02">
        <w:rPr>
          <w:rFonts w:ascii="Times New Roman" w:hAnsi="Times New Roman" w:cs="Times New Roman"/>
          <w:sz w:val="28"/>
          <w:szCs w:val="28"/>
        </w:rPr>
        <w:t>. </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(Как христианство пришло на Русь.)</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w:t>
      </w:r>
      <w:r w:rsidR="002C0537" w:rsidRPr="00AD5F02">
        <w:rPr>
          <w:rFonts w:ascii="Times New Roman" w:hAnsi="Times New Roman" w:cs="Times New Roman"/>
          <w:sz w:val="28"/>
          <w:szCs w:val="28"/>
        </w:rPr>
        <w:t>Давайте мы с вами</w:t>
      </w:r>
      <w:r w:rsidRPr="00AD5F02">
        <w:rPr>
          <w:rFonts w:ascii="Times New Roman" w:hAnsi="Times New Roman" w:cs="Times New Roman"/>
          <w:sz w:val="28"/>
          <w:szCs w:val="28"/>
        </w:rPr>
        <w:t xml:space="preserve"> разгада</w:t>
      </w:r>
      <w:r w:rsidR="002C0537" w:rsidRPr="00AD5F02">
        <w:rPr>
          <w:rFonts w:ascii="Times New Roman" w:hAnsi="Times New Roman" w:cs="Times New Roman"/>
          <w:sz w:val="28"/>
          <w:szCs w:val="28"/>
        </w:rPr>
        <w:t>ем</w:t>
      </w:r>
      <w:r w:rsidRPr="00AD5F02">
        <w:rPr>
          <w:rFonts w:ascii="Times New Roman" w:hAnsi="Times New Roman" w:cs="Times New Roman"/>
          <w:sz w:val="28"/>
          <w:szCs w:val="28"/>
        </w:rPr>
        <w:t xml:space="preserve"> кроссворд по пройденной теме в индивидуальных </w:t>
      </w:r>
      <w:r w:rsidR="00D00138" w:rsidRPr="00AD5F02">
        <w:rPr>
          <w:rFonts w:ascii="Times New Roman" w:hAnsi="Times New Roman" w:cs="Times New Roman"/>
          <w:sz w:val="28"/>
          <w:szCs w:val="28"/>
        </w:rPr>
        <w:t>карточках</w:t>
      </w:r>
      <w:r w:rsidR="002C0537" w:rsidRPr="00AD5F02">
        <w:rPr>
          <w:rFonts w:ascii="Times New Roman" w:hAnsi="Times New Roman" w:cs="Times New Roman"/>
          <w:sz w:val="28"/>
          <w:szCs w:val="28"/>
        </w:rPr>
        <w:t>. (Учащиеся работают в карточках один у доски Вопросы на экране презентации)</w:t>
      </w:r>
    </w:p>
    <w:p w:rsidR="00864694"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1.</w:t>
      </w:r>
      <w:r w:rsidR="000B5A14" w:rsidRPr="00AD5F02">
        <w:rPr>
          <w:rFonts w:ascii="Times New Roman" w:hAnsi="Times New Roman" w:cs="Times New Roman"/>
          <w:sz w:val="28"/>
          <w:szCs w:val="28"/>
        </w:rPr>
        <w:t xml:space="preserve"> </w:t>
      </w:r>
      <w:r w:rsidR="00864694" w:rsidRPr="00AD5F02">
        <w:rPr>
          <w:rFonts w:ascii="Times New Roman" w:hAnsi="Times New Roman" w:cs="Times New Roman"/>
          <w:sz w:val="28"/>
          <w:szCs w:val="28"/>
        </w:rPr>
        <w:t> Большой чашеобразный сосуд, служит для проведения таинства крещения.(Купель) </w:t>
      </w:r>
    </w:p>
    <w:p w:rsidR="00147479" w:rsidRPr="00AD5F02" w:rsidRDefault="00864694"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 </w:t>
      </w:r>
      <w:r w:rsidR="00147479" w:rsidRPr="00AD5F02">
        <w:rPr>
          <w:rFonts w:ascii="Times New Roman" w:hAnsi="Times New Roman" w:cs="Times New Roman"/>
          <w:sz w:val="28"/>
          <w:szCs w:val="28"/>
        </w:rPr>
        <w:t>2.</w:t>
      </w:r>
      <w:r w:rsidR="000B5A14" w:rsidRPr="00AD5F02">
        <w:rPr>
          <w:rFonts w:ascii="Times New Roman" w:hAnsi="Times New Roman" w:cs="Times New Roman"/>
          <w:sz w:val="28"/>
          <w:szCs w:val="28"/>
        </w:rPr>
        <w:t xml:space="preserve"> </w:t>
      </w:r>
      <w:r w:rsidR="001E2DA7" w:rsidRPr="00AD5F02">
        <w:rPr>
          <w:rFonts w:ascii="Times New Roman" w:hAnsi="Times New Roman" w:cs="Times New Roman"/>
          <w:sz w:val="28"/>
          <w:szCs w:val="28"/>
        </w:rPr>
        <w:t>Название самого величественного храма христианского мира (София)</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3.</w:t>
      </w:r>
      <w:r w:rsidR="000B5A14" w:rsidRPr="00AD5F02">
        <w:rPr>
          <w:rFonts w:ascii="Times New Roman" w:hAnsi="Times New Roman" w:cs="Times New Roman"/>
          <w:sz w:val="28"/>
          <w:szCs w:val="28"/>
        </w:rPr>
        <w:t xml:space="preserve"> Как называется покаяние в грехах перед священником? ( Исповедь)</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4.</w:t>
      </w:r>
      <w:r w:rsidR="000B5A14" w:rsidRPr="00AD5F02">
        <w:rPr>
          <w:rFonts w:ascii="Times New Roman" w:hAnsi="Times New Roman" w:cs="Times New Roman"/>
          <w:sz w:val="28"/>
          <w:szCs w:val="28"/>
        </w:rPr>
        <w:t xml:space="preserve"> С именем, какого князя связано крещение на Руси? (Владимир)</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5.</w:t>
      </w:r>
      <w:r w:rsidR="000B5A14" w:rsidRPr="00AD5F02">
        <w:rPr>
          <w:rFonts w:ascii="Times New Roman" w:hAnsi="Times New Roman" w:cs="Times New Roman"/>
          <w:sz w:val="28"/>
          <w:szCs w:val="28"/>
        </w:rPr>
        <w:t xml:space="preserve"> </w:t>
      </w:r>
      <w:r w:rsidR="001E2DA7" w:rsidRPr="00AD5F02">
        <w:rPr>
          <w:rFonts w:ascii="Times New Roman" w:hAnsi="Times New Roman" w:cs="Times New Roman"/>
          <w:sz w:val="28"/>
          <w:szCs w:val="28"/>
        </w:rPr>
        <w:t>Присоединение к Церкви (Крещение)</w:t>
      </w:r>
    </w:p>
    <w:p w:rsidR="00147479"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6.Как называется холм в окрестностях Иерусалима, на котором был распят Иисус Христос. (Голгофа)</w:t>
      </w:r>
    </w:p>
    <w:p w:rsidR="002C0537" w:rsidRPr="00AD5F02" w:rsidRDefault="00147479"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Какое по горизонтали ключевое слово получилось</w:t>
      </w:r>
      <w:r w:rsidR="000B5A14" w:rsidRPr="00AD5F02">
        <w:rPr>
          <w:rFonts w:ascii="Times New Roman" w:hAnsi="Times New Roman" w:cs="Times New Roman"/>
          <w:sz w:val="28"/>
          <w:szCs w:val="28"/>
        </w:rPr>
        <w:t xml:space="preserve"> </w:t>
      </w:r>
      <w:r w:rsidRPr="00AD5F02">
        <w:rPr>
          <w:rFonts w:ascii="Times New Roman" w:hAnsi="Times New Roman" w:cs="Times New Roman"/>
          <w:sz w:val="28"/>
          <w:szCs w:val="28"/>
        </w:rPr>
        <w:t>у вас получилось?</w:t>
      </w:r>
      <w:bookmarkStart w:id="0" w:name="_GoBack"/>
      <w:bookmarkEnd w:id="0"/>
    </w:p>
    <w:p w:rsidR="002C0537" w:rsidRPr="00AD5F02" w:rsidRDefault="002C0537"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(Ключевое слово «ПОДВИГ»)</w:t>
      </w:r>
    </w:p>
    <w:p w:rsidR="0026780A" w:rsidRPr="00AD5F02" w:rsidRDefault="0026780A" w:rsidP="00AD5F02">
      <w:pPr>
        <w:spacing w:after="0" w:line="360" w:lineRule="auto"/>
        <w:rPr>
          <w:rFonts w:ascii="Times New Roman" w:hAnsi="Times New Roman" w:cs="Times New Roman"/>
          <w:sz w:val="28"/>
          <w:szCs w:val="28"/>
        </w:rPr>
      </w:pPr>
    </w:p>
    <w:p w:rsidR="0026780A" w:rsidRPr="00AD5F02" w:rsidRDefault="0026780A" w:rsidP="00AD5F02">
      <w:pPr>
        <w:spacing w:after="0" w:line="360" w:lineRule="auto"/>
        <w:rPr>
          <w:rFonts w:ascii="Times New Roman" w:hAnsi="Times New Roman" w:cs="Times New Roman"/>
          <w:sz w:val="28"/>
          <w:szCs w:val="28"/>
        </w:rPr>
      </w:pPr>
    </w:p>
    <w:p w:rsidR="0026780A" w:rsidRPr="00AD5F02" w:rsidRDefault="0026780A" w:rsidP="00AD5F02">
      <w:pPr>
        <w:spacing w:after="0" w:line="360" w:lineRule="auto"/>
        <w:rPr>
          <w:rFonts w:ascii="Times New Roman" w:hAnsi="Times New Roman" w:cs="Times New Roman"/>
          <w:sz w:val="28"/>
          <w:szCs w:val="28"/>
        </w:rPr>
      </w:pPr>
    </w:p>
    <w:p w:rsidR="0026780A" w:rsidRPr="00AD5F02" w:rsidRDefault="0026780A" w:rsidP="00AD5F02">
      <w:pPr>
        <w:spacing w:after="0" w:line="360" w:lineRule="auto"/>
        <w:rPr>
          <w:rFonts w:ascii="Times New Roman" w:hAnsi="Times New Roman" w:cs="Times New Roman"/>
          <w:sz w:val="28"/>
          <w:szCs w:val="28"/>
        </w:rPr>
      </w:pPr>
    </w:p>
    <w:p w:rsidR="002C0537" w:rsidRPr="00AD5F02" w:rsidRDefault="002C0537" w:rsidP="00AD5F02">
      <w:pPr>
        <w:spacing w:after="0" w:line="360" w:lineRule="auto"/>
        <w:rPr>
          <w:rFonts w:ascii="Times New Roman" w:hAnsi="Times New Roman" w:cs="Times New Roman"/>
          <w:sz w:val="28"/>
          <w:szCs w:val="28"/>
        </w:rPr>
      </w:pPr>
    </w:p>
    <w:tbl>
      <w:tblPr>
        <w:tblStyle w:val="a5"/>
        <w:tblpPr w:leftFromText="180" w:rightFromText="180" w:vertAnchor="text" w:horzAnchor="margin" w:tblpXSpec="center" w:tblpY="51"/>
        <w:tblOverlap w:val="never"/>
        <w:tblW w:w="5211" w:type="dxa"/>
        <w:tblLook w:val="04A0"/>
      </w:tblPr>
      <w:tblGrid>
        <w:gridCol w:w="868"/>
        <w:gridCol w:w="869"/>
        <w:gridCol w:w="868"/>
        <w:gridCol w:w="869"/>
        <w:gridCol w:w="868"/>
        <w:gridCol w:w="869"/>
      </w:tblGrid>
      <w:tr w:rsidR="00AD5F02" w:rsidRPr="00AD5F02" w:rsidTr="001E2DA7">
        <w:trPr>
          <w:trHeight w:val="280"/>
        </w:trPr>
        <w:tc>
          <w:tcPr>
            <w:tcW w:w="868" w:type="dxa"/>
            <w:tcBorders>
              <w:top w:val="nil"/>
              <w:left w:val="nil"/>
              <w:bottom w:val="nil"/>
              <w:right w:val="nil"/>
            </w:tcBorders>
          </w:tcPr>
          <w:p w:rsidR="000A50C9" w:rsidRPr="00AD5F02" w:rsidRDefault="000A50C9" w:rsidP="00AD5F02">
            <w:pPr>
              <w:spacing w:line="360" w:lineRule="auto"/>
              <w:rPr>
                <w:rFonts w:ascii="Times New Roman" w:hAnsi="Times New Roman" w:cs="Times New Roman"/>
                <w:sz w:val="28"/>
                <w:szCs w:val="28"/>
              </w:rPr>
            </w:pPr>
          </w:p>
          <w:p w:rsidR="000A50C9" w:rsidRPr="00AD5F02" w:rsidRDefault="000A50C9" w:rsidP="00AD5F02">
            <w:pPr>
              <w:spacing w:line="360" w:lineRule="auto"/>
              <w:rPr>
                <w:rFonts w:ascii="Times New Roman" w:hAnsi="Times New Roman" w:cs="Times New Roman"/>
                <w:sz w:val="28"/>
                <w:szCs w:val="28"/>
              </w:rPr>
            </w:pPr>
          </w:p>
        </w:tc>
        <w:tc>
          <w:tcPr>
            <w:tcW w:w="869" w:type="dxa"/>
            <w:tcBorders>
              <w:top w:val="nil"/>
              <w:left w:val="nil"/>
              <w:bottom w:val="nil"/>
            </w:tcBorders>
          </w:tcPr>
          <w:p w:rsidR="000A50C9" w:rsidRPr="00AD5F02" w:rsidRDefault="000A50C9" w:rsidP="00AD5F02">
            <w:pPr>
              <w:spacing w:line="360" w:lineRule="auto"/>
              <w:rPr>
                <w:rFonts w:ascii="Times New Roman" w:hAnsi="Times New Roman" w:cs="Times New Roman"/>
                <w:sz w:val="28"/>
                <w:szCs w:val="28"/>
              </w:rPr>
            </w:pPr>
          </w:p>
        </w:tc>
        <w:tc>
          <w:tcPr>
            <w:tcW w:w="868"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3.   И</w:t>
            </w:r>
          </w:p>
        </w:tc>
        <w:tc>
          <w:tcPr>
            <w:tcW w:w="869" w:type="dxa"/>
            <w:tcBorders>
              <w:top w:val="nil"/>
              <w:bottom w:val="nil"/>
              <w:right w:val="single" w:sz="4" w:space="0" w:color="auto"/>
            </w:tcBorders>
          </w:tcPr>
          <w:p w:rsidR="000A50C9" w:rsidRPr="00AD5F02" w:rsidRDefault="000A50C9" w:rsidP="00AD5F02">
            <w:pPr>
              <w:spacing w:line="360" w:lineRule="auto"/>
              <w:rPr>
                <w:rFonts w:ascii="Times New Roman" w:hAnsi="Times New Roman" w:cs="Times New Roman"/>
                <w:sz w:val="28"/>
                <w:szCs w:val="28"/>
              </w:rPr>
            </w:pPr>
          </w:p>
        </w:tc>
        <w:tc>
          <w:tcPr>
            <w:tcW w:w="868" w:type="dxa"/>
            <w:tcBorders>
              <w:top w:val="single" w:sz="4" w:space="0" w:color="auto"/>
              <w:left w:val="single" w:sz="4" w:space="0" w:color="auto"/>
              <w:bottom w:val="single" w:sz="4" w:space="0" w:color="auto"/>
              <w:right w:val="single" w:sz="4" w:space="0" w:color="auto"/>
            </w:tcBorders>
          </w:tcPr>
          <w:p w:rsidR="000A50C9" w:rsidRPr="00AD5F02" w:rsidRDefault="001E2DA7"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5. К</w:t>
            </w:r>
          </w:p>
        </w:tc>
        <w:tc>
          <w:tcPr>
            <w:tcW w:w="869" w:type="dxa"/>
            <w:tcBorders>
              <w:top w:val="nil"/>
              <w:left w:val="single" w:sz="4" w:space="0" w:color="auto"/>
              <w:bottom w:val="nil"/>
              <w:right w:val="nil"/>
            </w:tcBorders>
          </w:tcPr>
          <w:p w:rsidR="000A50C9" w:rsidRPr="00AD5F02" w:rsidRDefault="000A50C9" w:rsidP="00AD5F02">
            <w:pPr>
              <w:spacing w:line="360" w:lineRule="auto"/>
              <w:rPr>
                <w:rFonts w:ascii="Times New Roman" w:hAnsi="Times New Roman" w:cs="Times New Roman"/>
                <w:sz w:val="28"/>
                <w:szCs w:val="28"/>
              </w:rPr>
            </w:pPr>
          </w:p>
        </w:tc>
      </w:tr>
      <w:tr w:rsidR="00AD5F02" w:rsidRPr="00AD5F02" w:rsidTr="001E2DA7">
        <w:trPr>
          <w:trHeight w:val="278"/>
        </w:trPr>
        <w:tc>
          <w:tcPr>
            <w:tcW w:w="868" w:type="dxa"/>
            <w:tcBorders>
              <w:top w:val="nil"/>
              <w:left w:val="nil"/>
              <w:bottom w:val="nil"/>
              <w:right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Borders>
              <w:top w:val="nil"/>
              <w:left w:val="nil"/>
              <w:bottom w:val="nil"/>
            </w:tcBorders>
          </w:tcPr>
          <w:p w:rsidR="000A50C9" w:rsidRPr="00AD5F02" w:rsidRDefault="000A50C9" w:rsidP="00AD5F02">
            <w:pPr>
              <w:spacing w:line="360" w:lineRule="auto"/>
              <w:rPr>
                <w:rFonts w:ascii="Times New Roman" w:hAnsi="Times New Roman" w:cs="Times New Roman"/>
                <w:sz w:val="28"/>
                <w:szCs w:val="28"/>
              </w:rPr>
            </w:pPr>
          </w:p>
        </w:tc>
        <w:tc>
          <w:tcPr>
            <w:tcW w:w="868"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С</w:t>
            </w:r>
          </w:p>
        </w:tc>
        <w:tc>
          <w:tcPr>
            <w:tcW w:w="869" w:type="dxa"/>
            <w:tcBorders>
              <w:top w:val="nil"/>
              <w:bottom w:val="nil"/>
              <w:right w:val="single" w:sz="4" w:space="0" w:color="auto"/>
            </w:tcBorders>
          </w:tcPr>
          <w:p w:rsidR="000A50C9" w:rsidRPr="00AD5F02" w:rsidRDefault="000A50C9" w:rsidP="00AD5F02">
            <w:pPr>
              <w:spacing w:line="360" w:lineRule="auto"/>
              <w:rPr>
                <w:rFonts w:ascii="Times New Roman" w:hAnsi="Times New Roman" w:cs="Times New Roman"/>
                <w:sz w:val="28"/>
                <w:szCs w:val="28"/>
              </w:rPr>
            </w:pPr>
          </w:p>
        </w:tc>
        <w:tc>
          <w:tcPr>
            <w:tcW w:w="868" w:type="dxa"/>
            <w:tcBorders>
              <w:top w:val="single" w:sz="4" w:space="0" w:color="auto"/>
              <w:left w:val="single" w:sz="4" w:space="0" w:color="auto"/>
              <w:bottom w:val="single" w:sz="4" w:space="0" w:color="auto"/>
              <w:right w:val="single" w:sz="4" w:space="0" w:color="auto"/>
            </w:tcBorders>
          </w:tcPr>
          <w:p w:rsidR="000A50C9" w:rsidRPr="00AD5F02" w:rsidRDefault="001E2DA7"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Р</w:t>
            </w:r>
          </w:p>
        </w:tc>
        <w:tc>
          <w:tcPr>
            <w:tcW w:w="869" w:type="dxa"/>
            <w:tcBorders>
              <w:top w:val="nil"/>
              <w:left w:val="single" w:sz="4" w:space="0" w:color="auto"/>
              <w:bottom w:val="nil"/>
              <w:right w:val="nil"/>
            </w:tcBorders>
          </w:tcPr>
          <w:p w:rsidR="000A50C9" w:rsidRPr="00AD5F02" w:rsidRDefault="000A50C9" w:rsidP="00AD5F02">
            <w:pPr>
              <w:spacing w:line="360" w:lineRule="auto"/>
              <w:rPr>
                <w:rFonts w:ascii="Times New Roman" w:hAnsi="Times New Roman" w:cs="Times New Roman"/>
                <w:sz w:val="28"/>
                <w:szCs w:val="28"/>
              </w:rPr>
            </w:pPr>
          </w:p>
        </w:tc>
      </w:tr>
      <w:tr w:rsidR="0026780A" w:rsidRPr="00AD5F02" w:rsidTr="00864694">
        <w:trPr>
          <w:trHeight w:val="258"/>
        </w:trPr>
        <w:tc>
          <w:tcPr>
            <w:tcW w:w="868" w:type="dxa"/>
            <w:tcBorders>
              <w:top w:val="nil"/>
              <w:left w:val="nil"/>
              <w:bottom w:val="nil"/>
              <w:right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Borders>
              <w:top w:val="nil"/>
              <w:left w:val="nil"/>
              <w:bottom w:val="nil"/>
            </w:tcBorders>
          </w:tcPr>
          <w:p w:rsidR="000A50C9" w:rsidRPr="00AD5F02" w:rsidRDefault="000A50C9" w:rsidP="00AD5F02">
            <w:pPr>
              <w:spacing w:line="360" w:lineRule="auto"/>
              <w:rPr>
                <w:rFonts w:ascii="Times New Roman" w:hAnsi="Times New Roman" w:cs="Times New Roman"/>
                <w:sz w:val="28"/>
                <w:szCs w:val="28"/>
              </w:rPr>
            </w:pPr>
          </w:p>
        </w:tc>
        <w:tc>
          <w:tcPr>
            <w:tcW w:w="868"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П</w:t>
            </w:r>
          </w:p>
        </w:tc>
        <w:tc>
          <w:tcPr>
            <w:tcW w:w="869" w:type="dxa"/>
            <w:tcBorders>
              <w:top w:val="nil"/>
              <w:bottom w:val="nil"/>
              <w:right w:val="single" w:sz="4" w:space="0" w:color="auto"/>
            </w:tcBorders>
          </w:tcPr>
          <w:p w:rsidR="000A50C9" w:rsidRPr="00AD5F02" w:rsidRDefault="000A50C9" w:rsidP="00AD5F02">
            <w:pPr>
              <w:spacing w:line="360" w:lineRule="auto"/>
              <w:rPr>
                <w:rFonts w:ascii="Times New Roman" w:hAnsi="Times New Roman" w:cs="Times New Roman"/>
                <w:sz w:val="28"/>
                <w:szCs w:val="28"/>
              </w:rPr>
            </w:pPr>
          </w:p>
        </w:tc>
        <w:tc>
          <w:tcPr>
            <w:tcW w:w="868" w:type="dxa"/>
            <w:tcBorders>
              <w:top w:val="single" w:sz="4" w:space="0" w:color="auto"/>
              <w:left w:val="single" w:sz="4" w:space="0" w:color="auto"/>
              <w:bottom w:val="single" w:sz="4" w:space="0" w:color="auto"/>
              <w:right w:val="single" w:sz="4" w:space="0" w:color="auto"/>
            </w:tcBorders>
          </w:tcPr>
          <w:p w:rsidR="000A50C9" w:rsidRPr="00AD5F02" w:rsidRDefault="001E2DA7"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Е</w:t>
            </w:r>
          </w:p>
        </w:tc>
        <w:tc>
          <w:tcPr>
            <w:tcW w:w="869" w:type="dxa"/>
            <w:tcBorders>
              <w:top w:val="nil"/>
              <w:left w:val="single" w:sz="4" w:space="0" w:color="auto"/>
              <w:bottom w:val="nil"/>
              <w:right w:val="nil"/>
            </w:tcBorders>
          </w:tcPr>
          <w:p w:rsidR="000A50C9" w:rsidRPr="00AD5F02" w:rsidRDefault="000A50C9" w:rsidP="00AD5F02">
            <w:pPr>
              <w:spacing w:line="360" w:lineRule="auto"/>
              <w:rPr>
                <w:rFonts w:ascii="Times New Roman" w:hAnsi="Times New Roman" w:cs="Times New Roman"/>
                <w:sz w:val="28"/>
                <w:szCs w:val="28"/>
              </w:rPr>
            </w:pPr>
          </w:p>
        </w:tc>
      </w:tr>
      <w:tr w:rsidR="00AD5F02" w:rsidRPr="00AD5F02" w:rsidTr="00864694">
        <w:trPr>
          <w:trHeight w:val="252"/>
        </w:trPr>
        <w:tc>
          <w:tcPr>
            <w:tcW w:w="868" w:type="dxa"/>
            <w:tcBorders>
              <w:top w:val="nil"/>
              <w:left w:val="nil"/>
              <w:bottom w:val="single" w:sz="4" w:space="0" w:color="auto"/>
              <w:right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Borders>
              <w:top w:val="nil"/>
              <w:left w:val="nil"/>
              <w:bottom w:val="nil"/>
            </w:tcBorders>
          </w:tcPr>
          <w:p w:rsidR="000A50C9" w:rsidRPr="00AD5F02" w:rsidRDefault="000A50C9" w:rsidP="00AD5F02">
            <w:pPr>
              <w:spacing w:line="360" w:lineRule="auto"/>
              <w:rPr>
                <w:rFonts w:ascii="Times New Roman" w:hAnsi="Times New Roman" w:cs="Times New Roman"/>
                <w:sz w:val="28"/>
                <w:szCs w:val="28"/>
              </w:rPr>
            </w:pPr>
          </w:p>
        </w:tc>
        <w:tc>
          <w:tcPr>
            <w:tcW w:w="868"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О</w:t>
            </w:r>
          </w:p>
        </w:tc>
        <w:tc>
          <w:tcPr>
            <w:tcW w:w="869" w:type="dxa"/>
            <w:tcBorders>
              <w:top w:val="nil"/>
              <w:bottom w:val="nil"/>
              <w:right w:val="single" w:sz="4" w:space="0" w:color="auto"/>
            </w:tcBorders>
          </w:tcPr>
          <w:p w:rsidR="000A50C9" w:rsidRPr="00AD5F02" w:rsidRDefault="000A50C9" w:rsidP="00AD5F02">
            <w:pPr>
              <w:spacing w:line="360" w:lineRule="auto"/>
              <w:rPr>
                <w:rFonts w:ascii="Times New Roman" w:hAnsi="Times New Roman" w:cs="Times New Roman"/>
                <w:sz w:val="28"/>
                <w:szCs w:val="28"/>
              </w:rPr>
            </w:pPr>
          </w:p>
        </w:tc>
        <w:tc>
          <w:tcPr>
            <w:tcW w:w="868" w:type="dxa"/>
            <w:tcBorders>
              <w:top w:val="single" w:sz="4" w:space="0" w:color="auto"/>
              <w:left w:val="single" w:sz="4" w:space="0" w:color="auto"/>
              <w:bottom w:val="single" w:sz="4" w:space="0" w:color="auto"/>
              <w:right w:val="single" w:sz="4" w:space="0" w:color="auto"/>
            </w:tcBorders>
          </w:tcPr>
          <w:p w:rsidR="000A50C9" w:rsidRPr="00AD5F02" w:rsidRDefault="001E2DA7"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Щ</w:t>
            </w:r>
          </w:p>
        </w:tc>
        <w:tc>
          <w:tcPr>
            <w:tcW w:w="869" w:type="dxa"/>
            <w:tcBorders>
              <w:top w:val="nil"/>
              <w:left w:val="single" w:sz="4" w:space="0" w:color="auto"/>
              <w:bottom w:val="nil"/>
              <w:right w:val="nil"/>
            </w:tcBorders>
          </w:tcPr>
          <w:p w:rsidR="000A50C9" w:rsidRPr="00AD5F02" w:rsidRDefault="000A50C9" w:rsidP="00AD5F02">
            <w:pPr>
              <w:spacing w:line="360" w:lineRule="auto"/>
              <w:rPr>
                <w:rFonts w:ascii="Times New Roman" w:hAnsi="Times New Roman" w:cs="Times New Roman"/>
                <w:sz w:val="28"/>
                <w:szCs w:val="28"/>
              </w:rPr>
            </w:pPr>
          </w:p>
        </w:tc>
      </w:tr>
      <w:tr w:rsidR="000A50C9" w:rsidRPr="00AD5F02" w:rsidTr="00864694">
        <w:trPr>
          <w:trHeight w:val="232"/>
        </w:trPr>
        <w:tc>
          <w:tcPr>
            <w:tcW w:w="868" w:type="dxa"/>
            <w:tcBorders>
              <w:top w:val="single" w:sz="4" w:space="0" w:color="auto"/>
            </w:tcBorders>
          </w:tcPr>
          <w:p w:rsidR="000A50C9" w:rsidRPr="00AD5F02" w:rsidRDefault="00864694"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1.  К</w:t>
            </w:r>
          </w:p>
        </w:tc>
        <w:tc>
          <w:tcPr>
            <w:tcW w:w="869" w:type="dxa"/>
            <w:tcBorders>
              <w:top w:val="nil"/>
            </w:tcBorders>
          </w:tcPr>
          <w:p w:rsidR="000A50C9" w:rsidRPr="00AD5F02" w:rsidRDefault="000A50C9" w:rsidP="00AD5F02">
            <w:pPr>
              <w:spacing w:line="360" w:lineRule="auto"/>
              <w:rPr>
                <w:rFonts w:ascii="Times New Roman" w:hAnsi="Times New Roman" w:cs="Times New Roman"/>
                <w:sz w:val="28"/>
                <w:szCs w:val="28"/>
              </w:rPr>
            </w:pPr>
          </w:p>
        </w:tc>
        <w:tc>
          <w:tcPr>
            <w:tcW w:w="868"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В</w:t>
            </w:r>
          </w:p>
        </w:tc>
        <w:tc>
          <w:tcPr>
            <w:tcW w:w="869" w:type="dxa"/>
            <w:tcBorders>
              <w:top w:val="nil"/>
              <w:bottom w:val="nil"/>
            </w:tcBorders>
          </w:tcPr>
          <w:p w:rsidR="000A50C9" w:rsidRPr="00AD5F02" w:rsidRDefault="000A50C9" w:rsidP="00AD5F02">
            <w:pPr>
              <w:spacing w:line="360" w:lineRule="auto"/>
              <w:rPr>
                <w:rFonts w:ascii="Times New Roman" w:hAnsi="Times New Roman" w:cs="Times New Roman"/>
                <w:sz w:val="28"/>
                <w:szCs w:val="28"/>
              </w:rPr>
            </w:pPr>
          </w:p>
        </w:tc>
        <w:tc>
          <w:tcPr>
            <w:tcW w:w="868" w:type="dxa"/>
            <w:tcBorders>
              <w:top w:val="single" w:sz="4" w:space="0" w:color="auto"/>
            </w:tcBorders>
          </w:tcPr>
          <w:p w:rsidR="000A50C9" w:rsidRPr="00AD5F02" w:rsidRDefault="001E2DA7"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 xml:space="preserve">  </w:t>
            </w:r>
            <w:r w:rsidR="008E4CA2" w:rsidRPr="00AD5F02">
              <w:rPr>
                <w:rFonts w:ascii="Times New Roman" w:hAnsi="Times New Roman" w:cs="Times New Roman"/>
                <w:sz w:val="28"/>
                <w:szCs w:val="28"/>
              </w:rPr>
              <w:t xml:space="preserve"> </w:t>
            </w:r>
            <w:r w:rsidRPr="00AD5F02">
              <w:rPr>
                <w:rFonts w:ascii="Times New Roman" w:hAnsi="Times New Roman" w:cs="Times New Roman"/>
                <w:sz w:val="28"/>
                <w:szCs w:val="28"/>
              </w:rPr>
              <w:t>Е</w:t>
            </w:r>
          </w:p>
        </w:tc>
        <w:tc>
          <w:tcPr>
            <w:tcW w:w="869" w:type="dxa"/>
            <w:tcBorders>
              <w:top w:val="nil"/>
              <w:bottom w:val="nil"/>
              <w:right w:val="nil"/>
            </w:tcBorders>
          </w:tcPr>
          <w:p w:rsidR="000A50C9" w:rsidRPr="00AD5F02" w:rsidRDefault="000A50C9" w:rsidP="00AD5F02">
            <w:pPr>
              <w:spacing w:line="360" w:lineRule="auto"/>
              <w:rPr>
                <w:rFonts w:ascii="Times New Roman" w:hAnsi="Times New Roman" w:cs="Times New Roman"/>
                <w:sz w:val="28"/>
                <w:szCs w:val="28"/>
              </w:rPr>
            </w:pPr>
          </w:p>
        </w:tc>
      </w:tr>
      <w:tr w:rsidR="000A50C9" w:rsidRPr="00AD5F02" w:rsidTr="008E4CA2">
        <w:trPr>
          <w:trHeight w:val="226"/>
        </w:trPr>
        <w:tc>
          <w:tcPr>
            <w:tcW w:w="868"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 xml:space="preserve">   </w:t>
            </w:r>
            <w:r w:rsidR="00864694" w:rsidRPr="00AD5F02">
              <w:rPr>
                <w:rFonts w:ascii="Times New Roman" w:hAnsi="Times New Roman" w:cs="Times New Roman"/>
                <w:sz w:val="28"/>
                <w:szCs w:val="28"/>
              </w:rPr>
              <w:t xml:space="preserve">  У</w:t>
            </w:r>
          </w:p>
        </w:tc>
        <w:tc>
          <w:tcPr>
            <w:tcW w:w="869" w:type="dxa"/>
          </w:tcPr>
          <w:p w:rsidR="000A50C9" w:rsidRPr="00AD5F02" w:rsidRDefault="001E2DA7"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2.   С</w:t>
            </w:r>
          </w:p>
        </w:tc>
        <w:tc>
          <w:tcPr>
            <w:tcW w:w="868" w:type="dxa"/>
            <w:tcBorders>
              <w:right w:val="single" w:sz="4" w:space="0" w:color="auto"/>
            </w:tcBorders>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Е</w:t>
            </w:r>
          </w:p>
        </w:tc>
        <w:tc>
          <w:tcPr>
            <w:tcW w:w="869" w:type="dxa"/>
            <w:tcBorders>
              <w:top w:val="nil"/>
              <w:left w:val="single" w:sz="4" w:space="0" w:color="auto"/>
              <w:bottom w:val="single" w:sz="4" w:space="0" w:color="auto"/>
              <w:right w:val="single" w:sz="4" w:space="0" w:color="auto"/>
            </w:tcBorders>
          </w:tcPr>
          <w:p w:rsidR="000A50C9" w:rsidRPr="00AD5F02" w:rsidRDefault="000A50C9" w:rsidP="00AD5F02">
            <w:pPr>
              <w:spacing w:line="360" w:lineRule="auto"/>
              <w:rPr>
                <w:rFonts w:ascii="Times New Roman" w:hAnsi="Times New Roman" w:cs="Times New Roman"/>
                <w:sz w:val="28"/>
                <w:szCs w:val="28"/>
              </w:rPr>
            </w:pPr>
          </w:p>
        </w:tc>
        <w:tc>
          <w:tcPr>
            <w:tcW w:w="868" w:type="dxa"/>
            <w:tcBorders>
              <w:left w:val="single" w:sz="4" w:space="0" w:color="auto"/>
            </w:tcBorders>
          </w:tcPr>
          <w:p w:rsidR="000A50C9" w:rsidRPr="00AD5F02" w:rsidRDefault="001E2DA7"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Н</w:t>
            </w:r>
          </w:p>
        </w:tc>
        <w:tc>
          <w:tcPr>
            <w:tcW w:w="869" w:type="dxa"/>
            <w:tcBorders>
              <w:top w:val="nil"/>
              <w:right w:val="nil"/>
            </w:tcBorders>
          </w:tcPr>
          <w:p w:rsidR="000A50C9" w:rsidRPr="00AD5F02" w:rsidRDefault="000A50C9" w:rsidP="00AD5F02">
            <w:pPr>
              <w:spacing w:line="360" w:lineRule="auto"/>
              <w:rPr>
                <w:rFonts w:ascii="Times New Roman" w:hAnsi="Times New Roman" w:cs="Times New Roman"/>
                <w:sz w:val="28"/>
                <w:szCs w:val="28"/>
              </w:rPr>
            </w:pPr>
          </w:p>
        </w:tc>
      </w:tr>
      <w:tr w:rsidR="000A50C9" w:rsidRPr="00AD5F02" w:rsidTr="000A50C9">
        <w:trPr>
          <w:trHeight w:val="349"/>
        </w:trPr>
        <w:tc>
          <w:tcPr>
            <w:tcW w:w="868"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 xml:space="preserve">    П</w:t>
            </w:r>
          </w:p>
        </w:tc>
        <w:tc>
          <w:tcPr>
            <w:tcW w:w="869"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О</w:t>
            </w:r>
          </w:p>
        </w:tc>
        <w:tc>
          <w:tcPr>
            <w:tcW w:w="868"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Д</w:t>
            </w:r>
          </w:p>
        </w:tc>
        <w:tc>
          <w:tcPr>
            <w:tcW w:w="869" w:type="dxa"/>
            <w:tcBorders>
              <w:top w:val="single" w:sz="4" w:space="0" w:color="auto"/>
            </w:tcBorders>
          </w:tcPr>
          <w:p w:rsidR="000A50C9" w:rsidRPr="00AD5F02" w:rsidRDefault="000A50C9"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4.</w:t>
            </w:r>
            <w:r w:rsidR="008E4CA2" w:rsidRPr="00AD5F02">
              <w:rPr>
                <w:rFonts w:ascii="Times New Roman" w:hAnsi="Times New Roman" w:cs="Times New Roman"/>
                <w:sz w:val="28"/>
                <w:szCs w:val="28"/>
              </w:rPr>
              <w:t xml:space="preserve">  В</w:t>
            </w:r>
          </w:p>
        </w:tc>
        <w:tc>
          <w:tcPr>
            <w:tcW w:w="868"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И</w:t>
            </w:r>
          </w:p>
        </w:tc>
        <w:tc>
          <w:tcPr>
            <w:tcW w:w="869"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6.  Г</w:t>
            </w:r>
          </w:p>
        </w:tc>
      </w:tr>
      <w:tr w:rsidR="000A50C9" w:rsidRPr="00AD5F02" w:rsidTr="00864694">
        <w:trPr>
          <w:trHeight w:val="215"/>
        </w:trPr>
        <w:tc>
          <w:tcPr>
            <w:tcW w:w="868" w:type="dxa"/>
            <w:tcBorders>
              <w:bottom w:val="single" w:sz="4" w:space="0" w:color="auto"/>
            </w:tcBorders>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 xml:space="preserve">    </w:t>
            </w:r>
            <w:r w:rsidR="00864694" w:rsidRPr="00AD5F02">
              <w:rPr>
                <w:rFonts w:ascii="Times New Roman" w:hAnsi="Times New Roman" w:cs="Times New Roman"/>
                <w:sz w:val="28"/>
                <w:szCs w:val="28"/>
              </w:rPr>
              <w:t>Е</w:t>
            </w:r>
          </w:p>
        </w:tc>
        <w:tc>
          <w:tcPr>
            <w:tcW w:w="869" w:type="dxa"/>
          </w:tcPr>
          <w:p w:rsidR="000A50C9" w:rsidRPr="00AD5F02" w:rsidRDefault="001E2DA7"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Ф</w:t>
            </w:r>
          </w:p>
        </w:tc>
        <w:tc>
          <w:tcPr>
            <w:tcW w:w="868" w:type="dxa"/>
            <w:tcBorders>
              <w:bottom w:val="single" w:sz="4" w:space="0" w:color="000000" w:themeColor="text1"/>
            </w:tcBorders>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Ь</w:t>
            </w:r>
          </w:p>
        </w:tc>
        <w:tc>
          <w:tcPr>
            <w:tcW w:w="869"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Л</w:t>
            </w:r>
          </w:p>
        </w:tc>
        <w:tc>
          <w:tcPr>
            <w:tcW w:w="868" w:type="dxa"/>
            <w:tcBorders>
              <w:bottom w:val="single" w:sz="4" w:space="0" w:color="000000" w:themeColor="text1"/>
            </w:tcBorders>
          </w:tcPr>
          <w:p w:rsidR="000A50C9" w:rsidRPr="00AD5F02" w:rsidRDefault="001E2DA7"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Е</w:t>
            </w:r>
          </w:p>
        </w:tc>
        <w:tc>
          <w:tcPr>
            <w:tcW w:w="869"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О</w:t>
            </w:r>
          </w:p>
        </w:tc>
      </w:tr>
      <w:tr w:rsidR="000A50C9" w:rsidRPr="00AD5F02" w:rsidTr="00864694">
        <w:trPr>
          <w:trHeight w:val="351"/>
        </w:trPr>
        <w:tc>
          <w:tcPr>
            <w:tcW w:w="868" w:type="dxa"/>
            <w:tcBorders>
              <w:top w:val="single" w:sz="4" w:space="0" w:color="auto"/>
              <w:left w:val="single" w:sz="4" w:space="0" w:color="auto"/>
              <w:bottom w:val="single" w:sz="4" w:space="0" w:color="auto"/>
              <w:right w:val="single" w:sz="4" w:space="0" w:color="auto"/>
            </w:tcBorders>
          </w:tcPr>
          <w:p w:rsidR="000A50C9" w:rsidRPr="00AD5F02" w:rsidRDefault="00864694"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 xml:space="preserve">    Л</w:t>
            </w:r>
          </w:p>
        </w:tc>
        <w:tc>
          <w:tcPr>
            <w:tcW w:w="869" w:type="dxa"/>
            <w:tcBorders>
              <w:left w:val="single" w:sz="4" w:space="0" w:color="auto"/>
              <w:bottom w:val="single" w:sz="4" w:space="0" w:color="auto"/>
            </w:tcBorders>
          </w:tcPr>
          <w:p w:rsidR="000A50C9" w:rsidRPr="00AD5F02" w:rsidRDefault="001E2DA7"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И</w:t>
            </w:r>
          </w:p>
        </w:tc>
        <w:tc>
          <w:tcPr>
            <w:tcW w:w="868" w:type="dxa"/>
            <w:tcBorders>
              <w:bottom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А</w:t>
            </w:r>
          </w:p>
        </w:tc>
        <w:tc>
          <w:tcPr>
            <w:tcW w:w="868" w:type="dxa"/>
            <w:tcBorders>
              <w:bottom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Л</w:t>
            </w:r>
          </w:p>
        </w:tc>
      </w:tr>
      <w:tr w:rsidR="00AD5F02" w:rsidRPr="00AD5F02" w:rsidTr="00864694">
        <w:trPr>
          <w:trHeight w:val="189"/>
        </w:trPr>
        <w:tc>
          <w:tcPr>
            <w:tcW w:w="868" w:type="dxa"/>
            <w:tcBorders>
              <w:top w:val="single" w:sz="4" w:space="0" w:color="auto"/>
              <w:left w:val="single" w:sz="4" w:space="0" w:color="auto"/>
              <w:bottom w:val="single" w:sz="4" w:space="0" w:color="auto"/>
              <w:right w:val="single" w:sz="4" w:space="0" w:color="auto"/>
            </w:tcBorders>
          </w:tcPr>
          <w:p w:rsidR="000A50C9" w:rsidRPr="00AD5F02" w:rsidRDefault="00864694"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 xml:space="preserve">    Ь</w:t>
            </w:r>
          </w:p>
        </w:tc>
        <w:tc>
          <w:tcPr>
            <w:tcW w:w="869" w:type="dxa"/>
            <w:tcBorders>
              <w:top w:val="single" w:sz="4" w:space="0" w:color="auto"/>
              <w:left w:val="single" w:sz="4" w:space="0" w:color="auto"/>
              <w:bottom w:val="single" w:sz="4" w:space="0" w:color="auto"/>
              <w:right w:val="single" w:sz="4" w:space="0" w:color="auto"/>
            </w:tcBorders>
          </w:tcPr>
          <w:p w:rsidR="000A50C9" w:rsidRPr="00AD5F02" w:rsidRDefault="001E2DA7"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Я</w:t>
            </w:r>
          </w:p>
        </w:tc>
        <w:tc>
          <w:tcPr>
            <w:tcW w:w="868" w:type="dxa"/>
            <w:tcBorders>
              <w:top w:val="nil"/>
              <w:left w:val="single" w:sz="4" w:space="0" w:color="auto"/>
              <w:bottom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Д</w:t>
            </w:r>
          </w:p>
        </w:tc>
        <w:tc>
          <w:tcPr>
            <w:tcW w:w="868" w:type="dxa"/>
            <w:tcBorders>
              <w:top w:val="nil"/>
              <w:bottom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Г</w:t>
            </w:r>
          </w:p>
        </w:tc>
      </w:tr>
      <w:tr w:rsidR="00AD5F02" w:rsidRPr="00AD5F02" w:rsidTr="00864694">
        <w:trPr>
          <w:trHeight w:val="325"/>
        </w:trPr>
        <w:tc>
          <w:tcPr>
            <w:tcW w:w="868" w:type="dxa"/>
            <w:tcBorders>
              <w:top w:val="single" w:sz="4" w:space="0" w:color="auto"/>
              <w:left w:val="nil"/>
              <w:bottom w:val="nil"/>
              <w:right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Borders>
              <w:top w:val="single" w:sz="4" w:space="0" w:color="auto"/>
              <w:left w:val="nil"/>
              <w:bottom w:val="nil"/>
              <w:right w:val="nil"/>
            </w:tcBorders>
          </w:tcPr>
          <w:p w:rsidR="000A50C9" w:rsidRPr="00AD5F02" w:rsidRDefault="000A50C9" w:rsidP="00AD5F02">
            <w:pPr>
              <w:spacing w:line="360" w:lineRule="auto"/>
              <w:rPr>
                <w:rFonts w:ascii="Times New Roman" w:hAnsi="Times New Roman" w:cs="Times New Roman"/>
                <w:sz w:val="28"/>
                <w:szCs w:val="28"/>
              </w:rPr>
            </w:pPr>
          </w:p>
        </w:tc>
        <w:tc>
          <w:tcPr>
            <w:tcW w:w="868" w:type="dxa"/>
            <w:tcBorders>
              <w:top w:val="nil"/>
              <w:left w:val="nil"/>
              <w:bottom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И</w:t>
            </w:r>
          </w:p>
        </w:tc>
        <w:tc>
          <w:tcPr>
            <w:tcW w:w="868" w:type="dxa"/>
            <w:tcBorders>
              <w:top w:val="nil"/>
              <w:bottom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О</w:t>
            </w:r>
          </w:p>
        </w:tc>
      </w:tr>
      <w:tr w:rsidR="00AD5F02" w:rsidRPr="00AD5F02" w:rsidTr="001E2DA7">
        <w:trPr>
          <w:trHeight w:val="305"/>
        </w:trPr>
        <w:tc>
          <w:tcPr>
            <w:tcW w:w="868" w:type="dxa"/>
            <w:tcBorders>
              <w:top w:val="nil"/>
              <w:left w:val="nil"/>
              <w:bottom w:val="nil"/>
              <w:right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Borders>
              <w:top w:val="nil"/>
              <w:left w:val="nil"/>
              <w:bottom w:val="nil"/>
              <w:right w:val="nil"/>
            </w:tcBorders>
          </w:tcPr>
          <w:p w:rsidR="000A50C9" w:rsidRPr="00AD5F02" w:rsidRDefault="000A50C9" w:rsidP="00AD5F02">
            <w:pPr>
              <w:spacing w:line="360" w:lineRule="auto"/>
              <w:rPr>
                <w:rFonts w:ascii="Times New Roman" w:hAnsi="Times New Roman" w:cs="Times New Roman"/>
                <w:sz w:val="28"/>
                <w:szCs w:val="28"/>
              </w:rPr>
            </w:pPr>
          </w:p>
        </w:tc>
        <w:tc>
          <w:tcPr>
            <w:tcW w:w="868" w:type="dxa"/>
            <w:tcBorders>
              <w:top w:val="nil"/>
              <w:left w:val="nil"/>
              <w:bottom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М</w:t>
            </w:r>
          </w:p>
        </w:tc>
        <w:tc>
          <w:tcPr>
            <w:tcW w:w="868" w:type="dxa"/>
            <w:tcBorders>
              <w:top w:val="nil"/>
              <w:bottom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Ф</w:t>
            </w:r>
          </w:p>
        </w:tc>
      </w:tr>
      <w:tr w:rsidR="00AD5F02" w:rsidRPr="00AD5F02" w:rsidTr="00864694">
        <w:trPr>
          <w:trHeight w:val="157"/>
        </w:trPr>
        <w:tc>
          <w:tcPr>
            <w:tcW w:w="868" w:type="dxa"/>
            <w:tcBorders>
              <w:top w:val="nil"/>
              <w:left w:val="nil"/>
              <w:bottom w:val="nil"/>
              <w:right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Borders>
              <w:top w:val="nil"/>
              <w:left w:val="nil"/>
              <w:bottom w:val="nil"/>
              <w:right w:val="nil"/>
            </w:tcBorders>
          </w:tcPr>
          <w:p w:rsidR="000A50C9" w:rsidRPr="00AD5F02" w:rsidRDefault="000A50C9" w:rsidP="00AD5F02">
            <w:pPr>
              <w:spacing w:line="360" w:lineRule="auto"/>
              <w:rPr>
                <w:rFonts w:ascii="Times New Roman" w:hAnsi="Times New Roman" w:cs="Times New Roman"/>
                <w:sz w:val="28"/>
                <w:szCs w:val="28"/>
              </w:rPr>
            </w:pPr>
          </w:p>
        </w:tc>
        <w:tc>
          <w:tcPr>
            <w:tcW w:w="868" w:type="dxa"/>
            <w:tcBorders>
              <w:top w:val="nil"/>
              <w:left w:val="nil"/>
              <w:bottom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И</w:t>
            </w:r>
          </w:p>
        </w:tc>
        <w:tc>
          <w:tcPr>
            <w:tcW w:w="868" w:type="dxa"/>
            <w:tcBorders>
              <w:top w:val="nil"/>
              <w:bottom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Borders>
              <w:bottom w:val="single" w:sz="4" w:space="0" w:color="000000" w:themeColor="text1"/>
            </w:tcBorders>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А</w:t>
            </w:r>
          </w:p>
        </w:tc>
      </w:tr>
      <w:tr w:rsidR="000A50C9" w:rsidRPr="00AD5F02" w:rsidTr="00864694">
        <w:trPr>
          <w:trHeight w:val="70"/>
        </w:trPr>
        <w:tc>
          <w:tcPr>
            <w:tcW w:w="868" w:type="dxa"/>
            <w:tcBorders>
              <w:top w:val="nil"/>
              <w:left w:val="nil"/>
              <w:bottom w:val="nil"/>
              <w:right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Borders>
              <w:top w:val="nil"/>
              <w:left w:val="nil"/>
              <w:bottom w:val="nil"/>
              <w:right w:val="nil"/>
            </w:tcBorders>
          </w:tcPr>
          <w:p w:rsidR="000A50C9" w:rsidRPr="00AD5F02" w:rsidRDefault="000A50C9" w:rsidP="00AD5F02">
            <w:pPr>
              <w:spacing w:line="360" w:lineRule="auto"/>
              <w:rPr>
                <w:rFonts w:ascii="Times New Roman" w:hAnsi="Times New Roman" w:cs="Times New Roman"/>
                <w:sz w:val="28"/>
                <w:szCs w:val="28"/>
              </w:rPr>
            </w:pPr>
          </w:p>
        </w:tc>
        <w:tc>
          <w:tcPr>
            <w:tcW w:w="868" w:type="dxa"/>
            <w:tcBorders>
              <w:top w:val="nil"/>
              <w:left w:val="nil"/>
              <w:bottom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Pr>
          <w:p w:rsidR="000A50C9" w:rsidRPr="00AD5F02" w:rsidRDefault="008E4CA2" w:rsidP="00AD5F02">
            <w:pPr>
              <w:spacing w:line="360" w:lineRule="auto"/>
              <w:rPr>
                <w:rFonts w:ascii="Times New Roman" w:hAnsi="Times New Roman" w:cs="Times New Roman"/>
                <w:sz w:val="28"/>
                <w:szCs w:val="28"/>
              </w:rPr>
            </w:pPr>
            <w:r w:rsidRPr="00AD5F02">
              <w:rPr>
                <w:rFonts w:ascii="Times New Roman" w:hAnsi="Times New Roman" w:cs="Times New Roman"/>
                <w:sz w:val="28"/>
                <w:szCs w:val="28"/>
              </w:rPr>
              <w:t>Р</w:t>
            </w:r>
          </w:p>
        </w:tc>
        <w:tc>
          <w:tcPr>
            <w:tcW w:w="868" w:type="dxa"/>
            <w:tcBorders>
              <w:top w:val="nil"/>
              <w:bottom w:val="nil"/>
              <w:right w:val="nil"/>
            </w:tcBorders>
          </w:tcPr>
          <w:p w:rsidR="000A50C9" w:rsidRPr="00AD5F02" w:rsidRDefault="000A50C9" w:rsidP="00AD5F02">
            <w:pPr>
              <w:spacing w:line="360" w:lineRule="auto"/>
              <w:rPr>
                <w:rFonts w:ascii="Times New Roman" w:hAnsi="Times New Roman" w:cs="Times New Roman"/>
                <w:sz w:val="28"/>
                <w:szCs w:val="28"/>
              </w:rPr>
            </w:pPr>
          </w:p>
        </w:tc>
        <w:tc>
          <w:tcPr>
            <w:tcW w:w="869" w:type="dxa"/>
            <w:tcBorders>
              <w:left w:val="nil"/>
              <w:bottom w:val="nil"/>
              <w:right w:val="nil"/>
            </w:tcBorders>
          </w:tcPr>
          <w:p w:rsidR="000A50C9" w:rsidRPr="00AD5F02" w:rsidRDefault="000A50C9" w:rsidP="00AD5F02">
            <w:pPr>
              <w:spacing w:line="360" w:lineRule="auto"/>
              <w:rPr>
                <w:rFonts w:ascii="Times New Roman" w:hAnsi="Times New Roman" w:cs="Times New Roman"/>
                <w:sz w:val="28"/>
                <w:szCs w:val="28"/>
              </w:rPr>
            </w:pPr>
          </w:p>
        </w:tc>
      </w:tr>
    </w:tbl>
    <w:p w:rsidR="002C0537" w:rsidRPr="00AD5F02" w:rsidRDefault="002C0537" w:rsidP="00AD5F02">
      <w:pPr>
        <w:spacing w:after="0" w:line="360" w:lineRule="auto"/>
        <w:rPr>
          <w:rFonts w:ascii="Times New Roman" w:hAnsi="Times New Roman" w:cs="Times New Roman"/>
          <w:sz w:val="28"/>
          <w:szCs w:val="28"/>
        </w:rPr>
      </w:pPr>
    </w:p>
    <w:p w:rsidR="002C0537" w:rsidRPr="00AD5F02" w:rsidRDefault="002C0537" w:rsidP="00AD5F02">
      <w:pPr>
        <w:spacing w:after="0" w:line="360" w:lineRule="auto"/>
        <w:rPr>
          <w:rFonts w:ascii="Times New Roman" w:hAnsi="Times New Roman" w:cs="Times New Roman"/>
          <w:sz w:val="28"/>
          <w:szCs w:val="28"/>
        </w:rPr>
      </w:pPr>
    </w:p>
    <w:p w:rsidR="00864694" w:rsidRPr="00AD5F02" w:rsidRDefault="002C0537"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br/>
      </w:r>
    </w:p>
    <w:p w:rsidR="00864694" w:rsidRDefault="00864694" w:rsidP="00AD5F02">
      <w:pPr>
        <w:spacing w:after="0" w:line="360" w:lineRule="auto"/>
        <w:rPr>
          <w:rFonts w:ascii="Times New Roman" w:hAnsi="Times New Roman" w:cs="Times New Roman"/>
          <w:sz w:val="28"/>
          <w:szCs w:val="28"/>
        </w:rPr>
      </w:pPr>
    </w:p>
    <w:p w:rsidR="00AD5F02" w:rsidRDefault="00AD5F02" w:rsidP="00AD5F02">
      <w:pPr>
        <w:spacing w:after="0" w:line="360" w:lineRule="auto"/>
        <w:rPr>
          <w:rFonts w:ascii="Times New Roman" w:hAnsi="Times New Roman" w:cs="Times New Roman"/>
          <w:sz w:val="28"/>
          <w:szCs w:val="28"/>
        </w:rPr>
      </w:pPr>
    </w:p>
    <w:p w:rsidR="00AD5F02" w:rsidRDefault="00AD5F02" w:rsidP="00AD5F02">
      <w:pPr>
        <w:spacing w:after="0" w:line="360" w:lineRule="auto"/>
        <w:rPr>
          <w:rFonts w:ascii="Times New Roman" w:hAnsi="Times New Roman" w:cs="Times New Roman"/>
          <w:sz w:val="28"/>
          <w:szCs w:val="28"/>
        </w:rPr>
      </w:pPr>
    </w:p>
    <w:p w:rsidR="00AD5F02" w:rsidRDefault="00AD5F02" w:rsidP="00AD5F02">
      <w:pPr>
        <w:spacing w:after="0" w:line="360" w:lineRule="auto"/>
        <w:rPr>
          <w:rFonts w:ascii="Times New Roman" w:hAnsi="Times New Roman" w:cs="Times New Roman"/>
          <w:sz w:val="28"/>
          <w:szCs w:val="28"/>
        </w:rPr>
      </w:pPr>
    </w:p>
    <w:p w:rsidR="00AD5F02" w:rsidRDefault="00AD5F02" w:rsidP="00AD5F02">
      <w:pPr>
        <w:spacing w:after="0" w:line="360" w:lineRule="auto"/>
        <w:rPr>
          <w:rFonts w:ascii="Times New Roman" w:hAnsi="Times New Roman" w:cs="Times New Roman"/>
          <w:sz w:val="28"/>
          <w:szCs w:val="28"/>
        </w:rPr>
      </w:pPr>
    </w:p>
    <w:p w:rsidR="00AD5F02" w:rsidRDefault="00AD5F02" w:rsidP="00AD5F02">
      <w:pPr>
        <w:spacing w:after="0" w:line="360" w:lineRule="auto"/>
        <w:rPr>
          <w:rFonts w:ascii="Times New Roman" w:hAnsi="Times New Roman" w:cs="Times New Roman"/>
          <w:sz w:val="28"/>
          <w:szCs w:val="28"/>
        </w:rPr>
      </w:pPr>
    </w:p>
    <w:p w:rsidR="00AD5F02" w:rsidRDefault="00AD5F02" w:rsidP="00AD5F02">
      <w:pPr>
        <w:spacing w:after="0" w:line="360" w:lineRule="auto"/>
        <w:rPr>
          <w:rFonts w:ascii="Times New Roman" w:hAnsi="Times New Roman" w:cs="Times New Roman"/>
          <w:sz w:val="28"/>
          <w:szCs w:val="28"/>
        </w:rPr>
      </w:pPr>
    </w:p>
    <w:p w:rsidR="00AD5F02" w:rsidRDefault="00AD5F02" w:rsidP="00AD5F02">
      <w:pPr>
        <w:spacing w:after="0" w:line="360" w:lineRule="auto"/>
        <w:rPr>
          <w:rFonts w:ascii="Times New Roman" w:hAnsi="Times New Roman" w:cs="Times New Roman"/>
          <w:sz w:val="28"/>
          <w:szCs w:val="28"/>
        </w:rPr>
      </w:pPr>
    </w:p>
    <w:p w:rsidR="00AD5F02" w:rsidRDefault="00AD5F02" w:rsidP="00AD5F02">
      <w:pPr>
        <w:spacing w:after="0" w:line="360" w:lineRule="auto"/>
        <w:rPr>
          <w:rFonts w:ascii="Times New Roman" w:hAnsi="Times New Roman" w:cs="Times New Roman"/>
          <w:sz w:val="28"/>
          <w:szCs w:val="28"/>
        </w:rPr>
      </w:pPr>
    </w:p>
    <w:p w:rsidR="00AD5F02" w:rsidRDefault="00AD5F02" w:rsidP="00AD5F02">
      <w:pPr>
        <w:spacing w:after="0" w:line="360" w:lineRule="auto"/>
        <w:rPr>
          <w:rFonts w:ascii="Times New Roman" w:hAnsi="Times New Roman" w:cs="Times New Roman"/>
          <w:sz w:val="28"/>
          <w:szCs w:val="28"/>
        </w:rPr>
      </w:pPr>
    </w:p>
    <w:p w:rsidR="00AD5F02" w:rsidRDefault="00AD5F02" w:rsidP="00AD5F02">
      <w:pPr>
        <w:spacing w:after="0" w:line="360" w:lineRule="auto"/>
        <w:rPr>
          <w:rFonts w:ascii="Times New Roman" w:hAnsi="Times New Roman" w:cs="Times New Roman"/>
          <w:sz w:val="28"/>
          <w:szCs w:val="28"/>
        </w:rPr>
      </w:pPr>
    </w:p>
    <w:p w:rsidR="00AD5F02" w:rsidRDefault="00AD5F02" w:rsidP="00AD5F02">
      <w:pPr>
        <w:spacing w:after="0" w:line="360" w:lineRule="auto"/>
        <w:rPr>
          <w:rFonts w:ascii="Times New Roman" w:hAnsi="Times New Roman" w:cs="Times New Roman"/>
          <w:sz w:val="28"/>
          <w:szCs w:val="28"/>
        </w:rPr>
      </w:pPr>
    </w:p>
    <w:p w:rsidR="00AD5F02" w:rsidRPr="00AD5F02" w:rsidRDefault="00AD5F02" w:rsidP="00AD5F02">
      <w:pPr>
        <w:spacing w:after="0" w:line="360" w:lineRule="auto"/>
        <w:rPr>
          <w:rFonts w:ascii="Times New Roman" w:hAnsi="Times New Roman" w:cs="Times New Roman"/>
          <w:sz w:val="28"/>
          <w:szCs w:val="28"/>
        </w:rPr>
      </w:pPr>
    </w:p>
    <w:p w:rsidR="001E2DA7" w:rsidRPr="00AD5F02" w:rsidRDefault="001E2DA7"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3.Определение темы, цели, постановка учебно-познавательных задач урока.</w:t>
      </w:r>
    </w:p>
    <w:p w:rsidR="001E2DA7" w:rsidRPr="00AD5F02" w:rsidRDefault="001E2DA7"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 Как вы считаете, случайно ли это слово является ключевым в кроссворде? </w:t>
      </w:r>
      <w:r w:rsidR="00AD59B6" w:rsidRPr="00AD5F02">
        <w:rPr>
          <w:rFonts w:ascii="Times New Roman" w:hAnsi="Times New Roman" w:cs="Times New Roman"/>
          <w:sz w:val="28"/>
          <w:szCs w:val="28"/>
        </w:rPr>
        <w:t>(Нет)</w:t>
      </w:r>
    </w:p>
    <w:p w:rsidR="001E2DA7" w:rsidRPr="00AD5F02" w:rsidRDefault="001E2DA7"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-Назовите тему нашего урока? </w:t>
      </w:r>
    </w:p>
    <w:p w:rsidR="001E2DA7" w:rsidRPr="00AD5F02" w:rsidRDefault="001E2DA7"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(Подвиг).</w:t>
      </w:r>
    </w:p>
    <w:p w:rsidR="001E2DA7" w:rsidRPr="00AD5F02" w:rsidRDefault="001E2DA7"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Какие цели мы можем поставить перед собой?</w:t>
      </w:r>
    </w:p>
    <w:p w:rsidR="001E2DA7" w:rsidRPr="00AD5F02" w:rsidRDefault="00864694"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(Узнать что такое подвиг</w:t>
      </w:r>
      <w:r w:rsidR="001E2DA7" w:rsidRPr="00AD5F02">
        <w:rPr>
          <w:rFonts w:ascii="Times New Roman" w:hAnsi="Times New Roman" w:cs="Times New Roman"/>
          <w:sz w:val="28"/>
          <w:szCs w:val="28"/>
        </w:rPr>
        <w:t>.</w:t>
      </w:r>
      <w:r w:rsidRPr="00AD5F02">
        <w:rPr>
          <w:rFonts w:ascii="Times New Roman" w:hAnsi="Times New Roman" w:cs="Times New Roman"/>
          <w:sz w:val="28"/>
          <w:szCs w:val="28"/>
        </w:rPr>
        <w:t xml:space="preserve"> Рассмотреть истории подвигов совершенных людьми.</w:t>
      </w:r>
      <w:r w:rsidR="001E2DA7" w:rsidRPr="00AD5F02">
        <w:rPr>
          <w:rFonts w:ascii="Times New Roman" w:hAnsi="Times New Roman" w:cs="Times New Roman"/>
          <w:sz w:val="28"/>
          <w:szCs w:val="28"/>
        </w:rPr>
        <w:t>)</w:t>
      </w:r>
    </w:p>
    <w:p w:rsidR="001E2DA7" w:rsidRPr="00AD5F02" w:rsidRDefault="001E2DA7"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Какие задачи мы будем решать на уроке?</w:t>
      </w:r>
    </w:p>
    <w:p w:rsidR="001E2DA7" w:rsidRPr="00AD5F02" w:rsidRDefault="001E2DA7"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lastRenderedPageBreak/>
        <w:t>(</w:t>
      </w:r>
      <w:r w:rsidR="00AD59B6" w:rsidRPr="00AD5F02">
        <w:rPr>
          <w:rFonts w:ascii="Times New Roman" w:hAnsi="Times New Roman" w:cs="Times New Roman"/>
          <w:sz w:val="28"/>
          <w:szCs w:val="28"/>
        </w:rPr>
        <w:t>Улучшать</w:t>
      </w:r>
      <w:r w:rsidRPr="00AD5F02">
        <w:rPr>
          <w:rFonts w:ascii="Times New Roman" w:hAnsi="Times New Roman" w:cs="Times New Roman"/>
          <w:sz w:val="28"/>
          <w:szCs w:val="28"/>
        </w:rPr>
        <w:t xml:space="preserve"> навыки чтения текста различных стилей, логически строить свои ответы, умение слушать собеседника и вести с ним диалог. Расширять кругозор в понимании моральных ценностей в жизни человека.)</w:t>
      </w:r>
    </w:p>
    <w:p w:rsidR="001E2DA7" w:rsidRPr="00AD5F02" w:rsidRDefault="001E2DA7"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 Попробуйте </w:t>
      </w:r>
      <w:r w:rsidR="00AD59B6" w:rsidRPr="00AD5F02">
        <w:rPr>
          <w:rFonts w:ascii="Times New Roman" w:hAnsi="Times New Roman" w:cs="Times New Roman"/>
          <w:sz w:val="28"/>
          <w:szCs w:val="28"/>
        </w:rPr>
        <w:t>дать обозначение этому  слову</w:t>
      </w:r>
      <w:r w:rsidRPr="00AD5F02">
        <w:rPr>
          <w:rFonts w:ascii="Times New Roman" w:hAnsi="Times New Roman" w:cs="Times New Roman"/>
          <w:sz w:val="28"/>
          <w:szCs w:val="28"/>
        </w:rPr>
        <w:t xml:space="preserve">.  </w:t>
      </w:r>
    </w:p>
    <w:p w:rsidR="001E2DA7" w:rsidRPr="00AD5F02" w:rsidRDefault="001E2DA7"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(Ответы детей)</w:t>
      </w:r>
    </w:p>
    <w:p w:rsidR="001E2DA7" w:rsidRPr="00AD5F02" w:rsidRDefault="001E2DA7"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Можем ли мы самостоятельно найти точное определение, что такое «ПОДВИГ»</w:t>
      </w:r>
    </w:p>
    <w:p w:rsidR="001E2DA7"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 Нет. </w:t>
      </w:r>
      <w:r w:rsidR="001E2DA7" w:rsidRPr="00AD5F02">
        <w:rPr>
          <w:rFonts w:ascii="Times New Roman" w:hAnsi="Times New Roman" w:cs="Times New Roman"/>
          <w:sz w:val="28"/>
          <w:szCs w:val="28"/>
        </w:rPr>
        <w:t>)</w:t>
      </w:r>
    </w:p>
    <w:p w:rsidR="00AD59B6" w:rsidRPr="00AD5F02" w:rsidRDefault="00AD59B6"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4.Исследовательская  работа. Работа в группах</w:t>
      </w:r>
    </w:p>
    <w:p w:rsidR="00AD59B6" w:rsidRPr="00AD5F02" w:rsidRDefault="00AD59B6"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Работать будем в группах.</w:t>
      </w:r>
      <w:r w:rsidR="00E51C75" w:rsidRPr="00AD5F02">
        <w:rPr>
          <w:rFonts w:ascii="Times New Roman" w:hAnsi="Times New Roman" w:cs="Times New Roman"/>
          <w:sz w:val="28"/>
          <w:szCs w:val="28"/>
        </w:rPr>
        <w:t xml:space="preserve"> Делимся на 3 группы у одного члена группы в телефоне открыто </w:t>
      </w:r>
      <w:r w:rsidR="0026780A" w:rsidRPr="00AD5F02">
        <w:rPr>
          <w:rFonts w:ascii="Times New Roman" w:hAnsi="Times New Roman" w:cs="Times New Roman"/>
          <w:sz w:val="28"/>
          <w:szCs w:val="28"/>
        </w:rPr>
        <w:t>приложение,</w:t>
      </w:r>
      <w:r w:rsidR="00E51C75" w:rsidRPr="00AD5F02">
        <w:rPr>
          <w:rFonts w:ascii="Times New Roman" w:hAnsi="Times New Roman" w:cs="Times New Roman"/>
          <w:sz w:val="28"/>
          <w:szCs w:val="28"/>
        </w:rPr>
        <w:t xml:space="preserve"> считывающее QR коды.</w:t>
      </w:r>
    </w:p>
    <w:p w:rsidR="00AD59B6" w:rsidRPr="00AD5F02" w:rsidRDefault="00AD59B6"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(Работа по группам каждая группа получает на карточках с QR кодом на которых находятся обозначения слова подвиг из толкового словаря и из православного словаря). </w:t>
      </w:r>
    </w:p>
    <w:p w:rsidR="00AD59B6" w:rsidRPr="00AD5F02" w:rsidRDefault="00AD59B6"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1 группа: выяснить зна</w:t>
      </w:r>
      <w:r w:rsidR="00E51C75" w:rsidRPr="00AD5F02">
        <w:rPr>
          <w:rFonts w:ascii="Times New Roman" w:hAnsi="Times New Roman" w:cs="Times New Roman"/>
          <w:sz w:val="28"/>
          <w:szCs w:val="28"/>
        </w:rPr>
        <w:t>чение слова «подвиг», работая  карточками</w:t>
      </w:r>
      <w:r w:rsidRPr="00AD5F02">
        <w:rPr>
          <w:rFonts w:ascii="Times New Roman" w:hAnsi="Times New Roman" w:cs="Times New Roman"/>
          <w:sz w:val="28"/>
          <w:szCs w:val="28"/>
        </w:rPr>
        <w:t xml:space="preserve"> с QR кодом.</w:t>
      </w:r>
      <w:r w:rsidR="00E51C75" w:rsidRPr="00AD5F02">
        <w:rPr>
          <w:rFonts w:ascii="Times New Roman" w:hAnsi="Times New Roman" w:cs="Times New Roman"/>
          <w:sz w:val="28"/>
          <w:szCs w:val="28"/>
        </w:rPr>
        <w:t xml:space="preserve"> Значение записать в тетрадь.</w:t>
      </w:r>
    </w:p>
    <w:p w:rsidR="00AD59B6" w:rsidRPr="00AD5F02" w:rsidRDefault="00AD59B6"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drawing>
          <wp:inline distT="0" distB="0" distL="0" distR="0">
            <wp:extent cx="2085975" cy="2085975"/>
            <wp:effectExtent l="19050" t="0" r="9525" b="0"/>
            <wp:docPr id="1" name="Рисунок 1" descr="C:\Users\Директор\Desktop\qr-cod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иректор\Desktop\qr-code.gif"/>
                    <pic:cNvPicPr>
                      <a:picLocks noChangeAspect="1" noChangeArrowheads="1"/>
                    </pic:cNvPicPr>
                  </pic:nvPicPr>
                  <pic:blipFill>
                    <a:blip r:embed="rId8"/>
                    <a:srcRect/>
                    <a:stretch>
                      <a:fillRect/>
                    </a:stretch>
                  </pic:blipFill>
                  <pic:spPr bwMode="auto">
                    <a:xfrm>
                      <a:off x="0" y="0"/>
                      <a:ext cx="2085975" cy="2085975"/>
                    </a:xfrm>
                    <a:prstGeom prst="rect">
                      <a:avLst/>
                    </a:prstGeom>
                    <a:noFill/>
                    <a:ln w="9525">
                      <a:noFill/>
                      <a:miter lim="800000"/>
                      <a:headEnd/>
                      <a:tailEnd/>
                    </a:ln>
                  </pic:spPr>
                </pic:pic>
              </a:graphicData>
            </a:graphic>
          </wp:inline>
        </w:drawing>
      </w:r>
      <w:r w:rsidRPr="00AD5F02">
        <w:rPr>
          <w:rFonts w:ascii="Times New Roman" w:hAnsi="Times New Roman" w:cs="Times New Roman"/>
          <w:sz w:val="28"/>
          <w:szCs w:val="28"/>
        </w:rPr>
        <w:t xml:space="preserve">  </w:t>
      </w:r>
    </w:p>
    <w:p w:rsidR="00AD59B6" w:rsidRPr="00AD5F02" w:rsidRDefault="00AD59B6" w:rsidP="00AD5F02">
      <w:pPr>
        <w:spacing w:after="0" w:line="360" w:lineRule="auto"/>
        <w:rPr>
          <w:rFonts w:ascii="Times New Roman" w:hAnsi="Times New Roman" w:cs="Times New Roman"/>
          <w:sz w:val="28"/>
          <w:szCs w:val="28"/>
        </w:rPr>
      </w:pPr>
    </w:p>
    <w:p w:rsidR="00AD59B6" w:rsidRPr="00AD5F02" w:rsidRDefault="00E51C75"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w:t>
      </w:r>
      <w:r w:rsidR="00AD59B6" w:rsidRPr="00AD5F02">
        <w:rPr>
          <w:rFonts w:ascii="Times New Roman" w:hAnsi="Times New Roman" w:cs="Times New Roman"/>
          <w:sz w:val="28"/>
          <w:szCs w:val="28"/>
        </w:rPr>
        <w:t xml:space="preserve">ПОДВИГ, -а, м. Героический, самоотверженный поступок. Совершить п.Воинский п. Трудовой п. П. во славу Родины. </w:t>
      </w:r>
    </w:p>
    <w:p w:rsidR="00AD59B6" w:rsidRPr="00AD5F02" w:rsidRDefault="00AD59B6"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Толковый словарь Ожегова.</w:t>
      </w:r>
      <w:r w:rsidR="00E51C75" w:rsidRPr="00AD5F02">
        <w:rPr>
          <w:rFonts w:ascii="Times New Roman" w:hAnsi="Times New Roman" w:cs="Times New Roman"/>
          <w:sz w:val="28"/>
          <w:szCs w:val="28"/>
        </w:rPr>
        <w:t>)</w:t>
      </w:r>
    </w:p>
    <w:p w:rsidR="00AD59B6" w:rsidRPr="00AD5F02" w:rsidRDefault="00E51C75"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lastRenderedPageBreak/>
        <w:drawing>
          <wp:inline distT="0" distB="0" distL="0" distR="0">
            <wp:extent cx="1771650" cy="1771650"/>
            <wp:effectExtent l="19050" t="0" r="0" b="0"/>
            <wp:docPr id="4" name="Рисунок 4" descr="C:\Users\Директор\Desktop\qr-code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Директор\Desktop\qr-code (1).gif"/>
                    <pic:cNvPicPr>
                      <a:picLocks noChangeAspect="1" noChangeArrowheads="1"/>
                    </pic:cNvPicPr>
                  </pic:nvPicPr>
                  <pic:blipFill>
                    <a:blip r:embed="rId9"/>
                    <a:srcRect/>
                    <a:stretch>
                      <a:fillRect/>
                    </a:stretch>
                  </pic:blipFill>
                  <pic:spPr bwMode="auto">
                    <a:xfrm>
                      <a:off x="0" y="0"/>
                      <a:ext cx="1771650" cy="1771650"/>
                    </a:xfrm>
                    <a:prstGeom prst="rect">
                      <a:avLst/>
                    </a:prstGeom>
                    <a:noFill/>
                    <a:ln w="9525">
                      <a:noFill/>
                      <a:miter lim="800000"/>
                      <a:headEnd/>
                      <a:tailEnd/>
                    </a:ln>
                  </pic:spPr>
                </pic:pic>
              </a:graphicData>
            </a:graphic>
          </wp:inline>
        </w:drawing>
      </w:r>
    </w:p>
    <w:p w:rsidR="00E51C75" w:rsidRPr="00AD5F02" w:rsidRDefault="000357AC"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П</w:t>
      </w:r>
      <w:r w:rsidR="00E51C75" w:rsidRPr="00AD5F02">
        <w:rPr>
          <w:rFonts w:ascii="Times New Roman" w:hAnsi="Times New Roman" w:cs="Times New Roman"/>
          <w:sz w:val="28"/>
          <w:szCs w:val="28"/>
        </w:rPr>
        <w:t>одвига, м. Доблестный, героический поступок, важное по своему значению действие, совершённое в трудных условиях. Героические подвиги красноармейцев в боях с японскими самураями. Военные подвиги. Гражданский подвиг. Подвиг ученого.</w:t>
      </w:r>
    </w:p>
    <w:p w:rsidR="00E51C75" w:rsidRPr="00AD5F02" w:rsidRDefault="00E51C75"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Толковый словарь Ушакова.</w:t>
      </w:r>
    </w:p>
    <w:p w:rsidR="000357AC" w:rsidRPr="00AD5F02" w:rsidRDefault="000357AC" w:rsidP="00AD5F02">
      <w:pPr>
        <w:spacing w:after="0" w:line="360" w:lineRule="auto"/>
        <w:rPr>
          <w:rFonts w:ascii="Times New Roman" w:hAnsi="Times New Roman" w:cs="Times New Roman"/>
          <w:sz w:val="28"/>
          <w:szCs w:val="28"/>
        </w:rPr>
      </w:pPr>
    </w:p>
    <w:p w:rsidR="000357AC" w:rsidRPr="00AD5F02" w:rsidRDefault="00AD59B6"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2группа: выяснить значение слова «подвиг»,работая </w:t>
      </w:r>
      <w:r w:rsidR="000357AC" w:rsidRPr="00AD5F02">
        <w:rPr>
          <w:rFonts w:ascii="Times New Roman" w:hAnsi="Times New Roman" w:cs="Times New Roman"/>
          <w:sz w:val="28"/>
          <w:szCs w:val="28"/>
        </w:rPr>
        <w:t>карточками</w:t>
      </w:r>
      <w:r w:rsidRPr="00AD5F02">
        <w:rPr>
          <w:rFonts w:ascii="Times New Roman" w:hAnsi="Times New Roman" w:cs="Times New Roman"/>
          <w:sz w:val="28"/>
          <w:szCs w:val="28"/>
        </w:rPr>
        <w:t xml:space="preserve"> </w:t>
      </w:r>
      <w:r w:rsidR="000357AC" w:rsidRPr="00AD5F02">
        <w:rPr>
          <w:rFonts w:ascii="Times New Roman" w:hAnsi="Times New Roman" w:cs="Times New Roman"/>
          <w:sz w:val="28"/>
          <w:szCs w:val="28"/>
        </w:rPr>
        <w:t>с QR кодом. Значение записать в тетрадь.</w:t>
      </w:r>
    </w:p>
    <w:p w:rsidR="000357AC" w:rsidRPr="00AD5F02" w:rsidRDefault="000357AC"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drawing>
          <wp:inline distT="0" distB="0" distL="0" distR="0">
            <wp:extent cx="2200275" cy="2200275"/>
            <wp:effectExtent l="19050" t="0" r="9525" b="0"/>
            <wp:docPr id="7" name="Рисунок 7" descr="C:\Users\Директор\Desktop\qr-code (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Директор\Desktop\qr-code (2).gif"/>
                    <pic:cNvPicPr>
                      <a:picLocks noChangeAspect="1" noChangeArrowheads="1"/>
                    </pic:cNvPicPr>
                  </pic:nvPicPr>
                  <pic:blipFill>
                    <a:blip r:embed="rId10"/>
                    <a:srcRect/>
                    <a:stretch>
                      <a:fillRect/>
                    </a:stretch>
                  </pic:blipFill>
                  <pic:spPr bwMode="auto">
                    <a:xfrm>
                      <a:off x="0" y="0"/>
                      <a:ext cx="2200275" cy="2200275"/>
                    </a:xfrm>
                    <a:prstGeom prst="rect">
                      <a:avLst/>
                    </a:prstGeom>
                    <a:noFill/>
                    <a:ln w="9525">
                      <a:noFill/>
                      <a:miter lim="800000"/>
                      <a:headEnd/>
                      <a:tailEnd/>
                    </a:ln>
                  </pic:spPr>
                </pic:pic>
              </a:graphicData>
            </a:graphic>
          </wp:inline>
        </w:drawing>
      </w:r>
    </w:p>
    <w:p w:rsidR="00AD59B6" w:rsidRPr="00AD5F02" w:rsidRDefault="00AD59B6"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ПОДВИГ, усилия, совершаемые человеком ради приближения к Богу (утверждение веры, обеты, посты, молитвы, отказ от жизненных благ, подавление страстей и т. п.)</w:t>
      </w:r>
    </w:p>
    <w:p w:rsidR="000357AC" w:rsidRPr="00AD5F02" w:rsidRDefault="00AD59B6"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3группа:</w:t>
      </w:r>
      <w:r w:rsidR="000357AC" w:rsidRPr="00AD5F02">
        <w:rPr>
          <w:rFonts w:ascii="Times New Roman" w:hAnsi="Times New Roman" w:cs="Times New Roman"/>
          <w:sz w:val="28"/>
          <w:szCs w:val="28"/>
        </w:rPr>
        <w:t xml:space="preserve"> подобрать синонимы к слову  «подвиг»,работая карточками с QR кодом. Значение записать в тетрадь.</w:t>
      </w:r>
    </w:p>
    <w:p w:rsidR="00AD59B6" w:rsidRPr="00AD5F02" w:rsidRDefault="000357AC"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lastRenderedPageBreak/>
        <w:drawing>
          <wp:inline distT="0" distB="0" distL="0" distR="0">
            <wp:extent cx="1866900" cy="1866900"/>
            <wp:effectExtent l="19050" t="0" r="0" b="0"/>
            <wp:docPr id="10" name="Рисунок 10" descr="C:\Users\Директор\Desktop\qr-code (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Директор\Desktop\qr-code (3).gif"/>
                    <pic:cNvPicPr>
                      <a:picLocks noChangeAspect="1" noChangeArrowheads="1"/>
                    </pic:cNvPicPr>
                  </pic:nvPicPr>
                  <pic:blipFill>
                    <a:blip r:embed="rId11"/>
                    <a:srcRect/>
                    <a:stretch>
                      <a:fillRect/>
                    </a:stretch>
                  </pic:blipFill>
                  <pic:spPr bwMode="auto">
                    <a:xfrm>
                      <a:off x="0" y="0"/>
                      <a:ext cx="1866900" cy="1866900"/>
                    </a:xfrm>
                    <a:prstGeom prst="rect">
                      <a:avLst/>
                    </a:prstGeom>
                    <a:noFill/>
                    <a:ln w="9525">
                      <a:noFill/>
                      <a:miter lim="800000"/>
                      <a:headEnd/>
                      <a:tailEnd/>
                    </a:ln>
                  </pic:spPr>
                </pic:pic>
              </a:graphicData>
            </a:graphic>
          </wp:inline>
        </w:drawing>
      </w:r>
    </w:p>
    <w:p w:rsidR="00AD59B6" w:rsidRPr="00AD5F02" w:rsidRDefault="00AD59B6"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Подвиг:</w:t>
      </w:r>
      <w:r w:rsidR="000357AC" w:rsidRPr="00AD5F02">
        <w:rPr>
          <w:rFonts w:ascii="Times New Roman" w:hAnsi="Times New Roman" w:cs="Times New Roman"/>
          <w:sz w:val="28"/>
          <w:szCs w:val="28"/>
        </w:rPr>
        <w:t xml:space="preserve"> </w:t>
      </w:r>
      <w:r w:rsidRPr="00AD5F02">
        <w:rPr>
          <w:rFonts w:ascii="Times New Roman" w:hAnsi="Times New Roman" w:cs="Times New Roman"/>
          <w:sz w:val="28"/>
          <w:szCs w:val="28"/>
        </w:rPr>
        <w:t>поступок, деяние</w:t>
      </w:r>
      <w:r w:rsidR="000357AC" w:rsidRPr="00AD5F02">
        <w:rPr>
          <w:rFonts w:ascii="Times New Roman" w:hAnsi="Times New Roman" w:cs="Times New Roman"/>
          <w:sz w:val="28"/>
          <w:szCs w:val="28"/>
        </w:rPr>
        <w:t>, шаг, действие; заслуга</w:t>
      </w:r>
      <w:r w:rsidRPr="00AD5F02">
        <w:rPr>
          <w:rFonts w:ascii="Times New Roman" w:hAnsi="Times New Roman" w:cs="Times New Roman"/>
          <w:sz w:val="28"/>
          <w:szCs w:val="28"/>
        </w:rPr>
        <w:t>.</w:t>
      </w:r>
    </w:p>
    <w:p w:rsidR="00AD59B6" w:rsidRPr="00AD5F02" w:rsidRDefault="00AD59B6"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(Каждая группа зачитывает выполненное задание)</w:t>
      </w:r>
    </w:p>
    <w:p w:rsidR="008D4B85" w:rsidRPr="00AD5F02" w:rsidRDefault="008D4B85"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 5. Работа в тетрадях. </w:t>
      </w:r>
    </w:p>
    <w:p w:rsidR="008D4B85" w:rsidRPr="00AD5F02" w:rsidRDefault="008D4B85"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-Разбираем слово по составу.</w:t>
      </w:r>
    </w:p>
    <w:p w:rsidR="008D4B85" w:rsidRPr="00AD5F02" w:rsidRDefault="008D4B85"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-Какие родственные слова вы знаете? (подвигать, двигать, движение, подвижник)</w:t>
      </w:r>
    </w:p>
    <w:p w:rsidR="008D4B85" w:rsidRPr="00AD5F02" w:rsidRDefault="008D4B85"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-Что общего у этих слов? (корень, они от слова двигать)</w:t>
      </w:r>
    </w:p>
    <w:p w:rsidR="008D4B85" w:rsidRPr="00AD5F02" w:rsidRDefault="008D4B85"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-Кто или что и куда двигает?</w:t>
      </w:r>
    </w:p>
    <w:p w:rsidR="006160C0" w:rsidRPr="00AD5F02" w:rsidRDefault="008D4B85"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 Сегодня мы поговорим, что значит двигаться, совершая подвиг, и всякое ли движение является подвигом? </w:t>
      </w:r>
    </w:p>
    <w:p w:rsidR="008D4B85" w:rsidRPr="00AD5F02" w:rsidRDefault="008D4B85"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Как обычно, мы постараемся ответить на 3 вопроса: ЧТО? КАК? ПОЧЕМУ?</w:t>
      </w:r>
    </w:p>
    <w:p w:rsidR="008D4B85" w:rsidRPr="00AD5F02" w:rsidRDefault="008D4B85"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-Для этого нам нужны будут слова, они записаны на доске:</w:t>
      </w:r>
    </w:p>
    <w:p w:rsidR="0026780A" w:rsidRPr="00AD5F02" w:rsidRDefault="008D4B85"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жертва, эгоизм, подвижник, христианин, любовь, жертва Богу, жертвенность</w:t>
      </w:r>
    </w:p>
    <w:p w:rsidR="006160C0" w:rsidRPr="00AD5F02" w:rsidRDefault="006160C0"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6. Изучение темы.</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Вопрос 1. Что такое подвиг? (Самоотверженный поступок ради другого человека)</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Давайте сравним наше мнение с точкой зрения автора учебника. (стр. 62 – 63)</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Запись в тетрадях.</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Подвиг - это беззаветный, бескорыстный, самоотверженный героический поступок.</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«В жизни, знаешь ли ты, всегда есть место подвигам”. М.Горький</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lastRenderedPageBreak/>
        <w:t>-Подвиг – это слово, однокоренное словам «двигаться» и «движение». Причём это движение от своей корысти, движение от своей жадности, а не к ней. Не захват, а жертва.</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-Жертва – там, где что-то по- настоящему дорогое и ценимое отдают навсегда. Отдают без принуждения и сожаления.</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-Христианин может жертвовать чем-то ради себя самого, ради других людей и ради Бога.</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-Делая физическую зарядку, человек укрепляет своё тело. Но точно так же есть зарядка для души. Тебя задирают, обзывают, подталкивают к вспышке гнева, а ты держишь себя в руках. Это подвиг ради себя. В тебе укрепляется сила воли. Ты жертвуешь мелкой радостью мести и становишься сильнее и благороднее. Многие христиане отказываются от того, что могло доставить им удовольствие, чтобы потом радость их души была сильнее.</w:t>
      </w:r>
    </w:p>
    <w:p w:rsidR="006160C0" w:rsidRPr="00AD5F02" w:rsidRDefault="006160C0"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5.Первичное закрепление знаний. Анализ текста</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-Что такое жертва?</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-Жертва – там, где что-то по-настоящему дорогое и ценимое отдают навсегда.</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-Отдают без понуждения и без сожаления.</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-Что такое эгоизм?(Выберите наиболее подходящее определение понятию «эгоизм»)</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Гордость, равнодушие, себялюбие, высокомерие.</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-Как вы понимаете, что такое эгоизм? (Привычка считать себя центром всего (ego – я).</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-Что противоположно эгоизму? ( Любовь)</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Как можно назвать шаг от эгоизма к любви? (Эгоизм, подвиг,  любовь)</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-Выберите наиболее подходящий синоним к слову «подвиг». (Героизм, жертва, подарок, благородство)</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-Подвиг – это движение в сторону чего? (Добро, корысть, гордость, победа).</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-Что лежит в основе подвига? (Смелость, эгоизм, любовь, совесть).</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-Ради кого могут совершаться подвиги?  Ради самого себя.  Ради другого человека.</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lastRenderedPageBreak/>
        <w:t xml:space="preserve"> Ради Бога.</w:t>
      </w:r>
      <w:r w:rsidRPr="00AD5F02">
        <w:rPr>
          <w:rFonts w:ascii="Times New Roman" w:hAnsi="Times New Roman" w:cs="Times New Roman"/>
          <w:sz w:val="28"/>
          <w:szCs w:val="28"/>
        </w:rPr>
        <w:tab/>
      </w:r>
    </w:p>
    <w:p w:rsidR="006160C0" w:rsidRPr="00AD5F02" w:rsidRDefault="006160C0" w:rsidP="00AD5F02">
      <w:pPr>
        <w:spacing w:after="0" w:line="360" w:lineRule="auto"/>
        <w:rPr>
          <w:rFonts w:ascii="Times New Roman" w:hAnsi="Times New Roman" w:cs="Times New Roman"/>
          <w:sz w:val="28"/>
          <w:szCs w:val="28"/>
        </w:rPr>
      </w:pPr>
    </w:p>
    <w:p w:rsidR="006160C0" w:rsidRPr="00AD5F02" w:rsidRDefault="006160C0"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 xml:space="preserve">6.Физминутка « Богатыри» </w:t>
      </w:r>
    </w:p>
    <w:p w:rsidR="006160C0" w:rsidRPr="00AD5F02" w:rsidRDefault="006160C0"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7.Рассматривание темы урока с точки зрения современности.</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 Во время Великой Отечественной войны нашим старшим поколением совершалось неисчислимое количество воинских подвигов. В этом году отмечалась 75 годовщина битвы под Москвой. Мы много читали и беседовали о том героическом времени. Давайте вспомним некоторых героев, и какие подвиги они совершили. </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(Дети отвечают.)</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Ребята, а  в наше время есть место воинскому подвигу?</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(Да. Российские военные помогают Сирии освободиться от  ИГИЛ.) </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Авианаводчик, лейтенант Александр Прохоренко, попал в окружение под Пальмирой (Сирия). Не имея шансов отступить, лейтенант вызвал огонь на себя, погиб сам и похоронил сбежавшихся на добычу боевиков ИГИЛ.[10]</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-Но ещё есть подвиги духовные, хотя, например, подвиг защиты Отечества тоже требует высоты духа, мужества, веры, да и об остальных подвигах можно сказать то же самое. Почему? Потому что они требуют «душу свою положить за други своя», т. е. отрешиться от себя, пожертвовать собой, чтобы остаться до конца верным соотечественникам, своей Родине и своей вере. Слайд 8.</w:t>
      </w:r>
    </w:p>
    <w:p w:rsidR="00E96930" w:rsidRPr="00AD5F02" w:rsidRDefault="00E9693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Посмертно награжден Орденом Мужества</w:t>
      </w:r>
    </w:p>
    <w:p w:rsidR="00E96930" w:rsidRPr="00AD5F02" w:rsidRDefault="00E9693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В один из весенних дней в Набережных Челнах произошло несчастье, унесшее жизнь 12-летнего Данила Садыкова. Маленький мальчик упал в фонтан на улице, который находился под напряжением. Он потерял сознание и упал в воду. Из толпы к нему бросился лишь Данил Садыков, он вытащил ребенка из воды, но сам получил смертельный удар током. От полученных травм юный герой скончался. Поступок абсолютного мужества, совершенный Данилом, – пример редкой храбрости и самоотверженности. В тот роковой день Данил отдал свою жизнь спасенному малышу, ничуть не сомневаясь в своем поступке. Перед лицом опасности юный герой Данил Садыков буквально подарил этому </w:t>
      </w:r>
      <w:r w:rsidRPr="00AD5F02">
        <w:rPr>
          <w:rFonts w:ascii="Times New Roman" w:hAnsi="Times New Roman" w:cs="Times New Roman"/>
          <w:sz w:val="28"/>
          <w:szCs w:val="28"/>
        </w:rPr>
        <w:lastRenderedPageBreak/>
        <w:t>мальчику второе рождение. Память о Даниле, о его доброте и смелости не уйдет вместе со слезами, она навсегда останется в нас.                                                            Андрей Касимов (29.10.2001 – 27.10.2014)</w:t>
      </w:r>
    </w:p>
    <w:p w:rsidR="00E96930" w:rsidRPr="00AD5F02" w:rsidRDefault="00E9693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Посмертно награжден медалью «За спасение погибавших»</w:t>
      </w:r>
    </w:p>
    <w:p w:rsidR="005952A9" w:rsidRPr="00AD5F02" w:rsidRDefault="00E9693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27 октября 2014 года в следственные органы СУ СК России по Удмуртской Республике поступила информация о безвестном исчезновении 13-летнего Андрея и 11-летней Александры Касимовых в поселке Балезино. На их поиски были незамедлительно направлены лучшие специалисты. Спустя сутки в близлежащем лесном массиве были обнаружены тела погибших детей. Следователям понадобилось пять дней, чтобы задержать того, кто совершил это бесчеловечное преступление. В результате расследования удалось восстановить картину произошедшего. Преступник затащил детей в лес, где напал на Сашу.  Андрей до последнего вздоха пытался защитить младшую сестру, оказав серьезное сопротивление превосходящему его по силе злоумышленнику. Пусть он не смог одолеть преступника в схватке, но перед смертью он показал всю силу своей души – души настоящего героя, в которой не было места страху и сомнениям. Души, которая покинула этот мир, чтобы показать нам, что такое быть героем. Мы будем помнить об этой ужасной трагедии и подвиге Андрея Касимова как о примере великой силы духа, заключенной в простом сельском мальчике.</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-А эти подвиги, ребята, были совершены ради кого?</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Эти подвиги совершены ради другого человека, ради ближнего)</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Самый значительный подвиг – это подвиг ради Бога.</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Монахи, отрешаясь от мира, совершают много подвигов: первый и самый главный — подвиг любви к Богу, следовательно, и к каждому человеку, так как каждый христианин несёт в себе образ Божий.</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-Подвиг – это движение в сторону от эгоизма, то есть привычки считать себя центром жизни. Христос сказал, что его ученики могут свернуть горы. С тех пор прошло 2000 лет. Но многие горы сдвинулись? Труднее всего сдвинуть с </w:t>
      </w:r>
      <w:r w:rsidRPr="00AD5F02">
        <w:rPr>
          <w:rFonts w:ascii="Times New Roman" w:hAnsi="Times New Roman" w:cs="Times New Roman"/>
          <w:sz w:val="28"/>
          <w:szCs w:val="28"/>
        </w:rPr>
        <w:lastRenderedPageBreak/>
        <w:t>места гору своих привычек. Отказ от зависти и от привычки брать себе лучший кусок, освобождение от лени и от страха – вот первые добрые подвижки.</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-Кто такие подвижники?</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 В «Толковом словаре русского языка» С. И. Ожегова</w:t>
      </w:r>
      <w:r w:rsidR="00E96930" w:rsidRPr="00AD5F02">
        <w:rPr>
          <w:rFonts w:ascii="Times New Roman" w:hAnsi="Times New Roman" w:cs="Times New Roman"/>
          <w:sz w:val="28"/>
          <w:szCs w:val="28"/>
        </w:rPr>
        <w:t xml:space="preserve"> </w:t>
      </w:r>
      <w:r w:rsidRPr="00AD5F02">
        <w:rPr>
          <w:rFonts w:ascii="Times New Roman" w:hAnsi="Times New Roman" w:cs="Times New Roman"/>
          <w:sz w:val="28"/>
          <w:szCs w:val="28"/>
        </w:rPr>
        <w:t>найдите,</w:t>
      </w:r>
      <w:r w:rsidR="00E96930" w:rsidRPr="00AD5F02">
        <w:rPr>
          <w:rFonts w:ascii="Times New Roman" w:hAnsi="Times New Roman" w:cs="Times New Roman"/>
          <w:sz w:val="28"/>
          <w:szCs w:val="28"/>
        </w:rPr>
        <w:t xml:space="preserve"> </w:t>
      </w:r>
      <w:r w:rsidRPr="00AD5F02">
        <w:rPr>
          <w:rFonts w:ascii="Times New Roman" w:hAnsi="Times New Roman" w:cs="Times New Roman"/>
          <w:sz w:val="28"/>
          <w:szCs w:val="28"/>
        </w:rPr>
        <w:t>что означает слово « подвижник».</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(Дети зачитывают.)</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 ПОДВИЖНИК- это реальное или мифическое лицо, из религиозных побуждений совершавшее какие- либо подвиги или переносившее тяжелые испытания.) </w:t>
      </w:r>
    </w:p>
    <w:p w:rsidR="006160C0" w:rsidRPr="00AD5F02" w:rsidRDefault="006160C0"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8.Рассказ об искушении</w:t>
      </w:r>
      <w:r w:rsidR="00E96930" w:rsidRPr="00AD5F02">
        <w:rPr>
          <w:rFonts w:ascii="Times New Roman" w:hAnsi="Times New Roman" w:cs="Times New Roman"/>
          <w:b/>
          <w:sz w:val="28"/>
          <w:szCs w:val="28"/>
        </w:rPr>
        <w:t xml:space="preserve"> </w:t>
      </w:r>
      <w:r w:rsidRPr="00AD5F02">
        <w:rPr>
          <w:rFonts w:ascii="Times New Roman" w:hAnsi="Times New Roman" w:cs="Times New Roman"/>
          <w:b/>
          <w:sz w:val="28"/>
          <w:szCs w:val="28"/>
        </w:rPr>
        <w:t>Иисуса Христа в пустыне.</w:t>
      </w:r>
    </w:p>
    <w:p w:rsidR="00E96930" w:rsidRPr="00AD5F02" w:rsidRDefault="00E96930" w:rsidP="00AD5F02">
      <w:pPr>
        <w:spacing w:after="0" w:line="360" w:lineRule="auto"/>
        <w:rPr>
          <w:rFonts w:ascii="Times New Roman" w:hAnsi="Times New Roman" w:cs="Times New Roman"/>
          <w:i/>
          <w:sz w:val="28"/>
          <w:szCs w:val="28"/>
        </w:rPr>
      </w:pPr>
      <w:r w:rsidRPr="00AD5F02">
        <w:rPr>
          <w:rFonts w:ascii="Times New Roman" w:hAnsi="Times New Roman" w:cs="Times New Roman"/>
          <w:i/>
          <w:sz w:val="28"/>
          <w:szCs w:val="28"/>
        </w:rPr>
        <w:t>Тогда Иисус возведен был Духом в пустыню, для искушения от диавола, и, постившись сорок дней и сорок ночей, напоследок взалкал. (3) И приступил к Нему искуситель и сказал: если Ты Сын Божий, скажи, чтобы камни сии сделались хлебами. (4) Он же сказал ему в ответ: написано: не хлебом одним будет жить человек, но всяким словом, исходящим из уст Божиих. (5) Потом берет Его диавол в святой город и поставляет Его на крыле храма, (6) и говорит Ему: если Ты Сын Божий, бросься вниз, ибо написано: Ангелам Своим заповедает о Тебе, и на руках понесут Тебя, да не преткнешься о камень ногою Твоею. (7) Иисус сказал ему: написано также: не искушай Господа Бога твоего. (8) Опять берет Его диавол на весьма высокую гору и показывает Ему все царства мира и славу их (9) и говорит Ему: всё это дам Тебе, если, пав, поклонишься мне. (10) Тогда Иисус говорит ему: отойди от Меня, сатана, ибо написано: Господу Богу твоему поклоняйся и Ему одному служи. (11) Тогда оставляет Его диавол, и се, Ангелы приступили и служили Ему.</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-Иисус Христос после крещения «возведён был Духом в пустыню». Для чего? Он готовился к искупительному подвигу, к служению людям. Давайте разберёмся. </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-Мог ли Господь совершить чудеса?</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(Дети отвечают.)</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-На что надеялся сатана?</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lastRenderedPageBreak/>
        <w:t>(Дети отвечают.)</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-Если Господь с начала Своего подвига пойдёт таким путём – всё совершать Божественной силой, тогда подвиг не совершится – Господь избежит страданий и смерти и не произойдёт наше с вами спасение. Но Подвигоположник  Христос, преодолев искушение в начале служения, совершил спасение человека.</w:t>
      </w:r>
    </w:p>
    <w:p w:rsidR="006160C0" w:rsidRPr="00AD5F02" w:rsidRDefault="006160C0"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9.Работа с иллюстрацией в учебнике. И. Крамской «Христос в пустыне».</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-Откройте страницу </w:t>
      </w:r>
      <w:r w:rsidR="00E96930" w:rsidRPr="00AD5F02">
        <w:rPr>
          <w:rFonts w:ascii="Times New Roman" w:hAnsi="Times New Roman" w:cs="Times New Roman"/>
          <w:sz w:val="28"/>
          <w:szCs w:val="28"/>
        </w:rPr>
        <w:t xml:space="preserve">62 </w:t>
      </w:r>
      <w:r w:rsidRPr="00AD5F02">
        <w:rPr>
          <w:rFonts w:ascii="Times New Roman" w:hAnsi="Times New Roman" w:cs="Times New Roman"/>
          <w:sz w:val="28"/>
          <w:szCs w:val="28"/>
        </w:rPr>
        <w:t xml:space="preserve"> учебника.</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Что вы видите на этой картине?</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(Христос  сидит босой, смотрит куда- то вниз, сидит на камнях…)</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Скажите, а что же происходит на картине?</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(Этот человек страдает от чего-то, может его, мучает сложный  вопрос..)</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-Это  знаменитая картина И. Н. Крамского «Христос в пустыне». Художник изобразил Христа сидящим на холодных серых камнях, пустынная почва мертва так, что кажется, будто сюда не ступала еще нога ни одного человека. Мы видим, что пустыня усеяна огромными камнями, и сам Христос изображён сидящим на одном из таких камней, а камень — символ решительности. Словом, и весь облик Христа, и пейзаж говорят о том, что выбор сделан определённый: </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Иди к униженным,</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Иди к обиженным — </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Там нужен ты.   </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Подвижник- это тот человек, который избирает самое главное и самое святое в своей жизни, и все остальное соотносится с этой святыней. Его жизнь становится цельной: все ради главного.</w:t>
      </w:r>
      <w:r w:rsidR="0026780A" w:rsidRPr="00AD5F02">
        <w:rPr>
          <w:rFonts w:ascii="Times New Roman" w:hAnsi="Times New Roman" w:cs="Times New Roman"/>
          <w:sz w:val="28"/>
          <w:szCs w:val="28"/>
        </w:rPr>
        <w:t xml:space="preserve"> </w:t>
      </w:r>
      <w:r w:rsidRPr="00AD5F02">
        <w:rPr>
          <w:rFonts w:ascii="Times New Roman" w:hAnsi="Times New Roman" w:cs="Times New Roman"/>
          <w:sz w:val="28"/>
          <w:szCs w:val="28"/>
        </w:rPr>
        <w:t>Люди совершают подвиг ради исполнения воли Бога.</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-Многие подвижники совершают свои подвиги втайне от других людей, ведь они делают это не ради славы. </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Как вы думаете, почему?</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(Дети отвечают.)</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lastRenderedPageBreak/>
        <w:t xml:space="preserve"> -А ведь есть  у нас подвижник Земли Русской. Вот одни из них: Сергий Радонежский, Серафим Саровский, Тихон Задонский. [10]</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-В Евангелии есть слова Христа: </w:t>
      </w:r>
    </w:p>
    <w:p w:rsidR="005952A9"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-«Когда творишь милостыню, пусть левая рука твоя не знает, что делает правая, чтобы милостыня твоя была втайне».</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Это призыв – </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а) не делать добро напоказ и </w:t>
      </w:r>
    </w:p>
    <w:p w:rsidR="006160C0" w:rsidRPr="00AD5F02" w:rsidRDefault="006160C0"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б) жить так, чтобы добро естественно исходило от вас, не требуя раздумий и решимости. </w:t>
      </w:r>
    </w:p>
    <w:p w:rsidR="0026780A" w:rsidRPr="00AD5F02" w:rsidRDefault="0026780A"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10.Выявление индивидуальных затруднений в реализации нового знания и умения</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Задание: Можно ли назвать подвигом или героизмом следующий поступок: (да, нет)</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-Прикрыть товарищей в бою, ценой собственной жизни.</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-Вытащить пострадавшего из огня</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-Перебежать дорогу перед идущей машиной.</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-Отказаться от предложения зло подшутить над одноклассником.</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-Признать свою ошибку и извиниться</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-Вынести раненого бойца с поля боя.</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-Спасти утопающего.</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-Вместо прогулки ухаживать за заболевшей мамой или бабушкой.</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-Играть на компьютере в героические игры.</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-Написать сочинение о подвиге.</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-Съесть 3 добавки картофельного пюре.</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-Поведение «зацепщиков», тех, кто катается на трамваях, электричках, машинах, прицепившись к ним снаружи?</w:t>
      </w:r>
    </w:p>
    <w:p w:rsidR="0026780A" w:rsidRDefault="0026780A" w:rsidP="00AD5F02">
      <w:pPr>
        <w:spacing w:after="0" w:line="360" w:lineRule="auto"/>
        <w:rPr>
          <w:rFonts w:ascii="Times New Roman" w:hAnsi="Times New Roman" w:cs="Times New Roman"/>
          <w:sz w:val="28"/>
          <w:szCs w:val="28"/>
        </w:rPr>
      </w:pPr>
    </w:p>
    <w:p w:rsidR="00AD5F02" w:rsidRDefault="00AD5F02" w:rsidP="00AD5F02">
      <w:pPr>
        <w:spacing w:after="0" w:line="360" w:lineRule="auto"/>
        <w:rPr>
          <w:rFonts w:ascii="Times New Roman" w:hAnsi="Times New Roman" w:cs="Times New Roman"/>
          <w:sz w:val="28"/>
          <w:szCs w:val="28"/>
        </w:rPr>
      </w:pPr>
    </w:p>
    <w:p w:rsidR="00AD5F02" w:rsidRPr="00AD5F02" w:rsidRDefault="00AD5F02" w:rsidP="00AD5F02">
      <w:pPr>
        <w:spacing w:after="0" w:line="360" w:lineRule="auto"/>
        <w:rPr>
          <w:rFonts w:ascii="Times New Roman" w:hAnsi="Times New Roman" w:cs="Times New Roman"/>
          <w:sz w:val="28"/>
          <w:szCs w:val="28"/>
        </w:rPr>
      </w:pPr>
    </w:p>
    <w:p w:rsidR="005952A9" w:rsidRPr="00AD5F02" w:rsidRDefault="005952A9" w:rsidP="00AD5F02">
      <w:pPr>
        <w:spacing w:after="0" w:line="360" w:lineRule="auto"/>
        <w:rPr>
          <w:rFonts w:ascii="Times New Roman" w:hAnsi="Times New Roman" w:cs="Times New Roman"/>
          <w:b/>
          <w:sz w:val="28"/>
          <w:szCs w:val="28"/>
        </w:rPr>
      </w:pPr>
    </w:p>
    <w:p w:rsidR="0026780A" w:rsidRPr="00AD5F02" w:rsidRDefault="0026780A"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lastRenderedPageBreak/>
        <w:t>11.Рефлексия учебной деятельности на уроке.</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-Ребята, сегодня на протяжении всего урока мы с вами говорили о самопожертвовании, о подвиге во имя чего-либо. При жертвенности творится вечное-это добро. Давайте посадим дерево-Дерево Добра.</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На доске плакат с изображением дерева, на нём прорезаны дырочки, вставлены скрепки.</w:t>
      </w:r>
    </w:p>
    <w:p w:rsid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На парте  по 2 цветка  с надписями:</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xml:space="preserve"> Я готов отказаться от(чего) _________ ради__(кого)_________</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 Подумайте, от чего бы вы могли отказаться и ради кого бы вы это сделали. Запишите свои мысли на цветках.</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Дети под музыку обдумывают задание и записывают на цветках. Затем выходят к доске и прикрепляют цветок на дерево. Учитель делает музыку тише и ученик читает то, что написал.</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-Посмотрите, как расцвело наше дерево Добра от ваших добрых слов, от ваших искренних желаний. Надеюсь, что и в жизни вы будете добрыми и неравнодушными, и будете каждый день совершать маленькие и большие подвиги во имя добра и любви.сделали сегодня на уроке?</w:t>
      </w:r>
    </w:p>
    <w:p w:rsidR="0026780A" w:rsidRPr="00AD5F02" w:rsidRDefault="0026780A" w:rsidP="00AD5F02">
      <w:pPr>
        <w:spacing w:after="0" w:line="360" w:lineRule="auto"/>
        <w:rPr>
          <w:rFonts w:ascii="Times New Roman" w:hAnsi="Times New Roman" w:cs="Times New Roman"/>
          <w:b/>
          <w:sz w:val="28"/>
          <w:szCs w:val="28"/>
        </w:rPr>
      </w:pPr>
      <w:r w:rsidRPr="00AD5F02">
        <w:rPr>
          <w:rFonts w:ascii="Times New Roman" w:hAnsi="Times New Roman" w:cs="Times New Roman"/>
          <w:b/>
          <w:sz w:val="28"/>
          <w:szCs w:val="28"/>
        </w:rPr>
        <w:t xml:space="preserve">12Домашнее задание: </w:t>
      </w:r>
    </w:p>
    <w:p w:rsidR="0026780A"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-Напишите небольшое сочинение: «В жизни всегда есть место подвигу».</w:t>
      </w:r>
    </w:p>
    <w:p w:rsidR="008D4B85" w:rsidRPr="00AD5F02" w:rsidRDefault="0026780A" w:rsidP="00AD5F02">
      <w:pPr>
        <w:spacing w:after="0" w:line="360" w:lineRule="auto"/>
        <w:rPr>
          <w:rFonts w:ascii="Times New Roman" w:hAnsi="Times New Roman" w:cs="Times New Roman"/>
          <w:sz w:val="28"/>
          <w:szCs w:val="28"/>
        </w:rPr>
      </w:pPr>
      <w:r w:rsidRPr="00AD5F02">
        <w:rPr>
          <w:rFonts w:ascii="Times New Roman" w:hAnsi="Times New Roman" w:cs="Times New Roman"/>
          <w:sz w:val="28"/>
          <w:szCs w:val="28"/>
        </w:rPr>
        <w:t>Урок окончен. Спаси всех Господь.</w:t>
      </w:r>
    </w:p>
    <w:p w:rsidR="00864694" w:rsidRPr="00AD5F02" w:rsidRDefault="00864694" w:rsidP="00AD5F02">
      <w:pPr>
        <w:spacing w:after="0" w:line="360" w:lineRule="auto"/>
        <w:rPr>
          <w:rFonts w:ascii="Times New Roman" w:hAnsi="Times New Roman" w:cs="Times New Roman"/>
          <w:sz w:val="28"/>
          <w:szCs w:val="28"/>
        </w:rPr>
      </w:pPr>
    </w:p>
    <w:p w:rsidR="00147479" w:rsidRPr="00AD5F02" w:rsidRDefault="00147479" w:rsidP="00AD5F02">
      <w:pPr>
        <w:spacing w:after="0" w:line="360" w:lineRule="auto"/>
        <w:rPr>
          <w:rFonts w:ascii="Times New Roman" w:hAnsi="Times New Roman" w:cs="Times New Roman"/>
          <w:sz w:val="28"/>
          <w:szCs w:val="28"/>
        </w:rPr>
      </w:pPr>
    </w:p>
    <w:sectPr w:rsidR="00147479" w:rsidRPr="00AD5F02" w:rsidSect="0026780A">
      <w:footerReference w:type="default" r:id="rId12"/>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2816" w:rsidRDefault="00C52816" w:rsidP="0026780A">
      <w:pPr>
        <w:spacing w:after="0" w:line="240" w:lineRule="auto"/>
      </w:pPr>
      <w:r>
        <w:separator/>
      </w:r>
    </w:p>
  </w:endnote>
  <w:endnote w:type="continuationSeparator" w:id="1">
    <w:p w:rsidR="00C52816" w:rsidRDefault="00C52816" w:rsidP="002678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7373438"/>
      <w:docPartObj>
        <w:docPartGallery w:val="Page Numbers (Bottom of Page)"/>
        <w:docPartUnique/>
      </w:docPartObj>
    </w:sdtPr>
    <w:sdtContent>
      <w:p w:rsidR="0026780A" w:rsidRDefault="0026780A">
        <w:pPr>
          <w:pStyle w:val="ad"/>
          <w:jc w:val="center"/>
        </w:pPr>
        <w:fldSimple w:instr=" PAGE   \* MERGEFORMAT ">
          <w:r w:rsidR="00AD5F02">
            <w:rPr>
              <w:noProof/>
            </w:rPr>
            <w:t>1</w:t>
          </w:r>
        </w:fldSimple>
      </w:p>
    </w:sdtContent>
  </w:sdt>
  <w:p w:rsidR="0026780A" w:rsidRDefault="0026780A">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2816" w:rsidRDefault="00C52816" w:rsidP="0026780A">
      <w:pPr>
        <w:spacing w:after="0" w:line="240" w:lineRule="auto"/>
      </w:pPr>
      <w:r>
        <w:separator/>
      </w:r>
    </w:p>
  </w:footnote>
  <w:footnote w:type="continuationSeparator" w:id="1">
    <w:p w:rsidR="00C52816" w:rsidRDefault="00C52816" w:rsidP="002678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63BCA"/>
    <w:multiLevelType w:val="multilevel"/>
    <w:tmpl w:val="C61252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5627E3"/>
    <w:multiLevelType w:val="multilevel"/>
    <w:tmpl w:val="C2A237F6"/>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67368F"/>
    <w:rsid w:val="000357AC"/>
    <w:rsid w:val="00061BF1"/>
    <w:rsid w:val="000A50C9"/>
    <w:rsid w:val="000B5A14"/>
    <w:rsid w:val="00147479"/>
    <w:rsid w:val="001A3416"/>
    <w:rsid w:val="001E2DA7"/>
    <w:rsid w:val="0026780A"/>
    <w:rsid w:val="00294A36"/>
    <w:rsid w:val="002C0537"/>
    <w:rsid w:val="005952A9"/>
    <w:rsid w:val="006160C0"/>
    <w:rsid w:val="0067368F"/>
    <w:rsid w:val="006856D9"/>
    <w:rsid w:val="007C2953"/>
    <w:rsid w:val="00864694"/>
    <w:rsid w:val="008D4B85"/>
    <w:rsid w:val="008E4CA2"/>
    <w:rsid w:val="00AD59B6"/>
    <w:rsid w:val="00AD5F02"/>
    <w:rsid w:val="00B124D2"/>
    <w:rsid w:val="00B823D5"/>
    <w:rsid w:val="00C52816"/>
    <w:rsid w:val="00D00138"/>
    <w:rsid w:val="00E44B9B"/>
    <w:rsid w:val="00E51C75"/>
    <w:rsid w:val="00E969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9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368F"/>
    <w:pPr>
      <w:ind w:left="720"/>
      <w:contextualSpacing/>
    </w:pPr>
  </w:style>
  <w:style w:type="paragraph" w:styleId="a4">
    <w:name w:val="Normal (Web)"/>
    <w:basedOn w:val="a"/>
    <w:uiPriority w:val="99"/>
    <w:unhideWhenUsed/>
    <w:rsid w:val="006736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147479"/>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c4">
    <w:name w:val="c4"/>
    <w:basedOn w:val="a0"/>
    <w:rsid w:val="00147479"/>
  </w:style>
  <w:style w:type="table" w:styleId="a5">
    <w:name w:val="Table Grid"/>
    <w:basedOn w:val="a1"/>
    <w:uiPriority w:val="59"/>
    <w:rsid w:val="002C05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unhideWhenUsed/>
    <w:rsid w:val="00864694"/>
    <w:rPr>
      <w:color w:val="0000FF"/>
      <w:u w:val="single"/>
    </w:rPr>
  </w:style>
  <w:style w:type="paragraph" w:styleId="a7">
    <w:name w:val="Balloon Text"/>
    <w:basedOn w:val="a"/>
    <w:link w:val="a8"/>
    <w:uiPriority w:val="99"/>
    <w:semiHidden/>
    <w:unhideWhenUsed/>
    <w:rsid w:val="00AD59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D59B6"/>
    <w:rPr>
      <w:rFonts w:ascii="Tahoma" w:hAnsi="Tahoma" w:cs="Tahoma"/>
      <w:sz w:val="16"/>
      <w:szCs w:val="16"/>
    </w:rPr>
  </w:style>
  <w:style w:type="paragraph" w:customStyle="1" w:styleId="Default">
    <w:name w:val="Default"/>
    <w:rsid w:val="006160C0"/>
    <w:pPr>
      <w:autoSpaceDE w:val="0"/>
      <w:autoSpaceDN w:val="0"/>
      <w:adjustRightInd w:val="0"/>
      <w:spacing w:after="0" w:line="240" w:lineRule="auto"/>
    </w:pPr>
    <w:rPr>
      <w:rFonts w:ascii="Trebuchet MS" w:hAnsi="Trebuchet MS" w:cs="Trebuchet MS"/>
      <w:color w:val="000000"/>
      <w:sz w:val="24"/>
      <w:szCs w:val="24"/>
    </w:rPr>
  </w:style>
  <w:style w:type="character" w:styleId="a9">
    <w:name w:val="Strong"/>
    <w:basedOn w:val="a0"/>
    <w:uiPriority w:val="22"/>
    <w:qFormat/>
    <w:rsid w:val="006160C0"/>
    <w:rPr>
      <w:b/>
      <w:bCs/>
    </w:rPr>
  </w:style>
  <w:style w:type="character" w:styleId="aa">
    <w:name w:val="line number"/>
    <w:basedOn w:val="a0"/>
    <w:uiPriority w:val="99"/>
    <w:semiHidden/>
    <w:unhideWhenUsed/>
    <w:rsid w:val="0026780A"/>
  </w:style>
  <w:style w:type="paragraph" w:styleId="ab">
    <w:name w:val="header"/>
    <w:basedOn w:val="a"/>
    <w:link w:val="ac"/>
    <w:uiPriority w:val="99"/>
    <w:semiHidden/>
    <w:unhideWhenUsed/>
    <w:rsid w:val="0026780A"/>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26780A"/>
  </w:style>
  <w:style w:type="paragraph" w:styleId="ad">
    <w:name w:val="footer"/>
    <w:basedOn w:val="a"/>
    <w:link w:val="ae"/>
    <w:uiPriority w:val="99"/>
    <w:unhideWhenUsed/>
    <w:rsid w:val="0026780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6780A"/>
  </w:style>
</w:styles>
</file>

<file path=word/webSettings.xml><?xml version="1.0" encoding="utf-8"?>
<w:webSettings xmlns:r="http://schemas.openxmlformats.org/officeDocument/2006/relationships" xmlns:w="http://schemas.openxmlformats.org/wordprocessingml/2006/main">
  <w:divs>
    <w:div w:id="522592199">
      <w:bodyDiv w:val="1"/>
      <w:marLeft w:val="0"/>
      <w:marRight w:val="0"/>
      <w:marTop w:val="0"/>
      <w:marBottom w:val="0"/>
      <w:divBdr>
        <w:top w:val="none" w:sz="0" w:space="0" w:color="auto"/>
        <w:left w:val="none" w:sz="0" w:space="0" w:color="auto"/>
        <w:bottom w:val="none" w:sz="0" w:space="0" w:color="auto"/>
        <w:right w:val="none" w:sz="0" w:space="0" w:color="auto"/>
      </w:divBdr>
    </w:div>
    <w:div w:id="547229573">
      <w:bodyDiv w:val="1"/>
      <w:marLeft w:val="0"/>
      <w:marRight w:val="0"/>
      <w:marTop w:val="0"/>
      <w:marBottom w:val="0"/>
      <w:divBdr>
        <w:top w:val="none" w:sz="0" w:space="0" w:color="auto"/>
        <w:left w:val="none" w:sz="0" w:space="0" w:color="auto"/>
        <w:bottom w:val="none" w:sz="0" w:space="0" w:color="auto"/>
        <w:right w:val="none" w:sz="0" w:space="0" w:color="auto"/>
      </w:divBdr>
    </w:div>
    <w:div w:id="566650970">
      <w:bodyDiv w:val="1"/>
      <w:marLeft w:val="0"/>
      <w:marRight w:val="0"/>
      <w:marTop w:val="0"/>
      <w:marBottom w:val="0"/>
      <w:divBdr>
        <w:top w:val="none" w:sz="0" w:space="0" w:color="auto"/>
        <w:left w:val="none" w:sz="0" w:space="0" w:color="auto"/>
        <w:bottom w:val="none" w:sz="0" w:space="0" w:color="auto"/>
        <w:right w:val="none" w:sz="0" w:space="0" w:color="auto"/>
      </w:divBdr>
    </w:div>
    <w:div w:id="583151201">
      <w:bodyDiv w:val="1"/>
      <w:marLeft w:val="0"/>
      <w:marRight w:val="0"/>
      <w:marTop w:val="0"/>
      <w:marBottom w:val="0"/>
      <w:divBdr>
        <w:top w:val="none" w:sz="0" w:space="0" w:color="auto"/>
        <w:left w:val="none" w:sz="0" w:space="0" w:color="auto"/>
        <w:bottom w:val="none" w:sz="0" w:space="0" w:color="auto"/>
        <w:right w:val="none" w:sz="0" w:space="0" w:color="auto"/>
      </w:divBdr>
      <w:divsChild>
        <w:div w:id="761030630">
          <w:marLeft w:val="0"/>
          <w:marRight w:val="0"/>
          <w:marTop w:val="0"/>
          <w:marBottom w:val="240"/>
          <w:divBdr>
            <w:top w:val="none" w:sz="0" w:space="0" w:color="auto"/>
            <w:left w:val="none" w:sz="0" w:space="0" w:color="auto"/>
            <w:bottom w:val="none" w:sz="0" w:space="0" w:color="auto"/>
            <w:right w:val="none" w:sz="0" w:space="0" w:color="auto"/>
          </w:divBdr>
        </w:div>
        <w:div w:id="2022123977">
          <w:marLeft w:val="0"/>
          <w:marRight w:val="0"/>
          <w:marTop w:val="0"/>
          <w:marBottom w:val="240"/>
          <w:divBdr>
            <w:top w:val="none" w:sz="0" w:space="0" w:color="auto"/>
            <w:left w:val="none" w:sz="0" w:space="0" w:color="auto"/>
            <w:bottom w:val="none" w:sz="0" w:space="0" w:color="auto"/>
            <w:right w:val="none" w:sz="0" w:space="0" w:color="auto"/>
          </w:divBdr>
        </w:div>
      </w:divsChild>
    </w:div>
    <w:div w:id="1283804310">
      <w:bodyDiv w:val="1"/>
      <w:marLeft w:val="0"/>
      <w:marRight w:val="0"/>
      <w:marTop w:val="0"/>
      <w:marBottom w:val="0"/>
      <w:divBdr>
        <w:top w:val="none" w:sz="0" w:space="0" w:color="auto"/>
        <w:left w:val="none" w:sz="0" w:space="0" w:color="auto"/>
        <w:bottom w:val="none" w:sz="0" w:space="0" w:color="auto"/>
        <w:right w:val="none" w:sz="0" w:space="0" w:color="auto"/>
      </w:divBdr>
    </w:div>
    <w:div w:id="1877622494">
      <w:bodyDiv w:val="1"/>
      <w:marLeft w:val="0"/>
      <w:marRight w:val="0"/>
      <w:marTop w:val="0"/>
      <w:marBottom w:val="0"/>
      <w:divBdr>
        <w:top w:val="none" w:sz="0" w:space="0" w:color="auto"/>
        <w:left w:val="none" w:sz="0" w:space="0" w:color="auto"/>
        <w:bottom w:val="none" w:sz="0" w:space="0" w:color="auto"/>
        <w:right w:val="none" w:sz="0" w:space="0" w:color="auto"/>
      </w:divBdr>
    </w:div>
    <w:div w:id="206032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8C3C0-7760-4990-845E-8CBAF54CC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14</Pages>
  <Words>2665</Words>
  <Characters>15191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Директор</dc:creator>
  <cp:lastModifiedBy>Директор</cp:lastModifiedBy>
  <cp:revision>1</cp:revision>
  <dcterms:created xsi:type="dcterms:W3CDTF">2021-02-02T04:46:00Z</dcterms:created>
  <dcterms:modified xsi:type="dcterms:W3CDTF">2021-02-02T10:33:00Z</dcterms:modified>
</cp:coreProperties>
</file>